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3EA" w:rsidRDefault="00B703EA">
      <w:pPr>
        <w:tabs>
          <w:tab w:val="left" w:pos="540"/>
        </w:tabs>
        <w:rPr>
          <w:rFonts w:ascii="Times New Roman" w:hAnsi="Times New Roman"/>
        </w:rPr>
      </w:pPr>
    </w:p>
    <w:p w:rsidR="00B703EA" w:rsidRDefault="00B703EA">
      <w:pPr>
        <w:rPr>
          <w:rFonts w:ascii="Times New Roman" w:hAnsi="Times New Roman"/>
        </w:rPr>
      </w:pPr>
    </w:p>
    <w:p w:rsidR="00B703EA" w:rsidRDefault="0002032D">
      <w:pPr>
        <w:tabs>
          <w:tab w:val="left" w:pos="2895"/>
        </w:tabs>
        <w:rPr>
          <w:rFonts w:ascii="Times New Roman" w:hAnsi="Times New Roman"/>
          <w:b/>
          <w:color w:val="0000FF"/>
          <w:szCs w:val="22"/>
        </w:rPr>
      </w:pPr>
      <w:r>
        <w:rPr>
          <w:rFonts w:ascii="Times New Roman" w:hAnsi="Times New Roman"/>
        </w:rPr>
        <w:t xml:space="preserve">                             </w:t>
      </w:r>
    </w:p>
    <w:p w:rsidR="00B703EA" w:rsidRDefault="00B703EA">
      <w:pPr>
        <w:jc w:val="center"/>
        <w:rPr>
          <w:rFonts w:ascii="Times New Roman" w:hAnsi="Times New Roman"/>
          <w:b/>
          <w:color w:val="0000FF"/>
          <w:sz w:val="36"/>
        </w:rPr>
      </w:pPr>
    </w:p>
    <w:p w:rsidR="00B703EA" w:rsidRDefault="00B703EA">
      <w:pPr>
        <w:jc w:val="center"/>
        <w:rPr>
          <w:rFonts w:ascii="Times New Roman" w:hAnsi="Times New Roman"/>
          <w:b/>
          <w:color w:val="0000FF"/>
          <w:sz w:val="36"/>
        </w:rPr>
      </w:pPr>
    </w:p>
    <w:p w:rsidR="00B703EA" w:rsidRDefault="00B703EA">
      <w:pPr>
        <w:jc w:val="center"/>
        <w:rPr>
          <w:rFonts w:ascii="Times New Roman" w:hAnsi="Times New Roman"/>
          <w:b/>
          <w:color w:val="0000FF"/>
          <w:sz w:val="36"/>
        </w:rPr>
      </w:pPr>
    </w:p>
    <w:p w:rsidR="00B703EA" w:rsidRDefault="00B703EA">
      <w:pPr>
        <w:jc w:val="center"/>
        <w:rPr>
          <w:rFonts w:ascii="Times New Roman" w:hAnsi="Times New Roman"/>
          <w:b/>
          <w:color w:val="0000FF"/>
          <w:sz w:val="36"/>
        </w:rPr>
      </w:pPr>
    </w:p>
    <w:p w:rsidR="00B703EA" w:rsidRDefault="00B703EA">
      <w:pPr>
        <w:jc w:val="center"/>
        <w:rPr>
          <w:rFonts w:ascii="Times New Roman" w:hAnsi="Times New Roman"/>
          <w:b/>
          <w:color w:val="0000FF"/>
          <w:sz w:val="36"/>
        </w:rPr>
      </w:pPr>
    </w:p>
    <w:p w:rsidR="00B703EA" w:rsidRDefault="00B703EA">
      <w:pPr>
        <w:jc w:val="center"/>
        <w:rPr>
          <w:rFonts w:ascii="Times New Roman" w:hAnsi="Times New Roman"/>
          <w:b/>
          <w:color w:val="0000FF"/>
          <w:sz w:val="36"/>
        </w:rPr>
      </w:pPr>
    </w:p>
    <w:p w:rsidR="00B703EA" w:rsidRDefault="00B703EA">
      <w:pPr>
        <w:jc w:val="center"/>
        <w:rPr>
          <w:rFonts w:ascii="Times New Roman" w:hAnsi="Times New Roman"/>
          <w:b/>
          <w:color w:val="0000FF"/>
          <w:sz w:val="36"/>
        </w:rPr>
      </w:pPr>
    </w:p>
    <w:p w:rsidR="00B703EA" w:rsidRDefault="00B703EA">
      <w:pPr>
        <w:jc w:val="center"/>
        <w:rPr>
          <w:rFonts w:ascii="Times New Roman" w:hAnsi="Times New Roman"/>
          <w:b/>
          <w:color w:val="0000FF"/>
          <w:sz w:val="36"/>
        </w:rPr>
      </w:pPr>
    </w:p>
    <w:p w:rsidR="00B703EA" w:rsidRDefault="00B703EA">
      <w:pPr>
        <w:jc w:val="center"/>
        <w:rPr>
          <w:rFonts w:ascii="Times New Roman" w:hAnsi="Times New Roman"/>
          <w:b/>
          <w:color w:val="0000FF"/>
          <w:sz w:val="36"/>
        </w:rPr>
      </w:pPr>
    </w:p>
    <w:p w:rsidR="00B703EA" w:rsidRDefault="0002032D">
      <w:pPr>
        <w:pStyle w:val="Nadpis8"/>
        <w:rPr>
          <w:rFonts w:ascii="Times New Roman" w:hAnsi="Times New Roman"/>
          <w:color w:val="auto"/>
          <w:sz w:val="72"/>
          <w:szCs w:val="72"/>
        </w:rPr>
      </w:pPr>
      <w:r>
        <w:rPr>
          <w:rFonts w:ascii="Times New Roman" w:hAnsi="Times New Roman"/>
          <w:color w:val="auto"/>
          <w:sz w:val="72"/>
          <w:szCs w:val="72"/>
        </w:rPr>
        <w:t xml:space="preserve">Kontrolní řáD </w:t>
      </w:r>
    </w:p>
    <w:p w:rsidR="00B703EA" w:rsidRDefault="0002032D">
      <w:pPr>
        <w:pStyle w:val="Nadpis8"/>
        <w:rPr>
          <w:rFonts w:ascii="Times New Roman" w:hAnsi="Times New Roman"/>
          <w:color w:val="auto"/>
          <w:sz w:val="72"/>
          <w:szCs w:val="72"/>
        </w:rPr>
      </w:pPr>
      <w:r>
        <w:rPr>
          <w:rFonts w:ascii="Times New Roman" w:hAnsi="Times New Roman"/>
          <w:color w:val="auto"/>
          <w:sz w:val="72"/>
          <w:szCs w:val="72"/>
        </w:rPr>
        <w:t>Krajského úřadu Libereckého kraje</w:t>
      </w:r>
    </w:p>
    <w:p w:rsidR="00B703EA" w:rsidRDefault="0002032D">
      <w:pPr>
        <w:rPr>
          <w:rFonts w:ascii="Times New Roman" w:hAnsi="Times New Roman"/>
          <w:color w:val="CC6600"/>
        </w:rPr>
      </w:pPr>
      <w:r>
        <w:rPr>
          <w:rFonts w:ascii="Times New Roman" w:hAnsi="Times New Roman"/>
          <w:color w:val="CC6600"/>
        </w:rPr>
        <w:t xml:space="preserve">                          </w:t>
      </w:r>
    </w:p>
    <w:tbl>
      <w:tblPr>
        <w:tblW w:w="0" w:type="auto"/>
        <w:tblInd w:w="1548" w:type="dxa"/>
        <w:tblBorders>
          <w:top w:val="single" w:sz="12" w:space="0" w:color="CC6600"/>
          <w:insideH w:val="single" w:sz="12" w:space="0" w:color="CC6600"/>
          <w:insideV w:val="single" w:sz="12" w:space="0" w:color="CC6600"/>
        </w:tblBorders>
        <w:tblLook w:val="01E0" w:firstRow="1" w:lastRow="1" w:firstColumn="1" w:lastColumn="1" w:noHBand="0" w:noVBand="0"/>
      </w:tblPr>
      <w:tblGrid>
        <w:gridCol w:w="6300"/>
      </w:tblGrid>
      <w:tr w:rsidR="00B703EA">
        <w:tc>
          <w:tcPr>
            <w:tcW w:w="6300" w:type="dxa"/>
          </w:tcPr>
          <w:p w:rsidR="00B703EA" w:rsidRDefault="00B703EA">
            <w:pPr>
              <w:rPr>
                <w:rFonts w:ascii="Times New Roman" w:hAnsi="Times New Roman"/>
                <w:color w:val="CC6600"/>
              </w:rPr>
            </w:pPr>
          </w:p>
        </w:tc>
      </w:tr>
    </w:tbl>
    <w:p w:rsidR="00B703EA" w:rsidRPr="00472CB3" w:rsidRDefault="00472CB3">
      <w:pPr>
        <w:pStyle w:val="Nadpis8"/>
        <w:rPr>
          <w:rFonts w:ascii="Times New Roman" w:hAnsi="Times New Roman"/>
          <w:caps w:val="0"/>
          <w:color w:val="auto"/>
          <w:sz w:val="36"/>
          <w:szCs w:val="36"/>
        </w:rPr>
      </w:pPr>
      <w:r w:rsidRPr="00472CB3">
        <w:rPr>
          <w:rFonts w:ascii="Times New Roman" w:hAnsi="Times New Roman"/>
          <w:caps w:val="0"/>
          <w:color w:val="auto"/>
          <w:sz w:val="36"/>
          <w:szCs w:val="36"/>
        </w:rPr>
        <w:t>Účinnost od 1. 1. 2018</w:t>
      </w:r>
    </w:p>
    <w:p w:rsidR="00B703EA" w:rsidRDefault="00B703EA">
      <w:pPr>
        <w:pStyle w:val="Nadpis8"/>
        <w:jc w:val="both"/>
        <w:rPr>
          <w:rFonts w:ascii="Times New Roman" w:hAnsi="Times New Roman"/>
          <w:color w:val="0000FF"/>
          <w:sz w:val="24"/>
        </w:rPr>
      </w:pPr>
    </w:p>
    <w:p w:rsidR="00B703EA" w:rsidRDefault="00B703EA">
      <w:pPr>
        <w:pStyle w:val="Nadpis8"/>
        <w:jc w:val="both"/>
        <w:rPr>
          <w:rFonts w:ascii="Times New Roman" w:hAnsi="Times New Roman"/>
          <w:color w:val="0000FF"/>
          <w:sz w:val="24"/>
        </w:rPr>
      </w:pPr>
    </w:p>
    <w:p w:rsidR="00B703EA" w:rsidRDefault="00B703EA">
      <w:pPr>
        <w:pStyle w:val="Nadpis8"/>
        <w:jc w:val="both"/>
        <w:rPr>
          <w:rFonts w:ascii="Times New Roman" w:hAnsi="Times New Roman"/>
          <w:color w:val="0000FF"/>
          <w:sz w:val="24"/>
        </w:rPr>
      </w:pPr>
    </w:p>
    <w:p w:rsidR="00B703EA" w:rsidRDefault="00B703EA">
      <w:pPr>
        <w:pStyle w:val="Nadpis8"/>
        <w:jc w:val="both"/>
        <w:rPr>
          <w:rFonts w:ascii="Times New Roman" w:hAnsi="Times New Roman"/>
          <w:color w:val="0000FF"/>
          <w:sz w:val="24"/>
        </w:rPr>
      </w:pPr>
    </w:p>
    <w:p w:rsidR="00B703EA" w:rsidRDefault="00B703EA">
      <w:pPr>
        <w:pStyle w:val="Nadpis8"/>
        <w:jc w:val="both"/>
        <w:rPr>
          <w:rFonts w:ascii="Times New Roman" w:hAnsi="Times New Roman"/>
          <w:color w:val="0000FF"/>
          <w:sz w:val="24"/>
        </w:rPr>
      </w:pPr>
    </w:p>
    <w:p w:rsidR="00B703EA" w:rsidRDefault="00B703EA">
      <w:pPr>
        <w:pStyle w:val="Zpat"/>
        <w:tabs>
          <w:tab w:val="clear" w:pos="4536"/>
          <w:tab w:val="clear" w:pos="9072"/>
        </w:tabs>
        <w:jc w:val="center"/>
        <w:rPr>
          <w:rFonts w:ascii="Times New Roman" w:hAnsi="Times New Roman"/>
          <w:b/>
          <w:color w:val="0000FF"/>
          <w:sz w:val="44"/>
          <w:szCs w:val="44"/>
        </w:rPr>
      </w:pPr>
    </w:p>
    <w:p w:rsidR="00B703EA" w:rsidRDefault="00B703EA">
      <w:pPr>
        <w:pStyle w:val="Zpat"/>
        <w:tabs>
          <w:tab w:val="clear" w:pos="4536"/>
          <w:tab w:val="clear" w:pos="9072"/>
        </w:tabs>
        <w:jc w:val="center"/>
        <w:rPr>
          <w:rFonts w:ascii="Times New Roman" w:hAnsi="Times New Roman"/>
          <w:b/>
          <w:color w:val="0000FF"/>
          <w:sz w:val="44"/>
          <w:szCs w:val="44"/>
        </w:rPr>
      </w:pPr>
    </w:p>
    <w:p w:rsidR="00B703EA" w:rsidRDefault="00B703EA">
      <w:pPr>
        <w:pStyle w:val="Zpat"/>
        <w:tabs>
          <w:tab w:val="clear" w:pos="4536"/>
          <w:tab w:val="clear" w:pos="9072"/>
        </w:tabs>
        <w:jc w:val="center"/>
        <w:rPr>
          <w:rFonts w:ascii="Times New Roman" w:hAnsi="Times New Roman"/>
          <w:b/>
          <w:color w:val="0000FF"/>
          <w:sz w:val="44"/>
          <w:szCs w:val="44"/>
        </w:rPr>
      </w:pPr>
    </w:p>
    <w:p w:rsidR="00B703EA" w:rsidRDefault="00B703EA">
      <w:pPr>
        <w:pStyle w:val="Zpat"/>
        <w:tabs>
          <w:tab w:val="clear" w:pos="4536"/>
          <w:tab w:val="clear" w:pos="9072"/>
        </w:tabs>
        <w:jc w:val="center"/>
        <w:rPr>
          <w:rFonts w:ascii="Times New Roman" w:hAnsi="Times New Roman"/>
          <w:b/>
          <w:color w:val="0000FF"/>
          <w:sz w:val="44"/>
          <w:szCs w:val="44"/>
        </w:rPr>
      </w:pPr>
    </w:p>
    <w:p w:rsidR="00B703EA" w:rsidRDefault="0002032D">
      <w:pPr>
        <w:pStyle w:val="Zpat"/>
        <w:tabs>
          <w:tab w:val="clear" w:pos="4536"/>
          <w:tab w:val="clear" w:pos="9072"/>
        </w:tabs>
        <w:jc w:val="center"/>
        <w:rPr>
          <w:rFonts w:ascii="Times New Roman" w:hAnsi="Times New Roman"/>
          <w:color w:val="auto"/>
          <w:sz w:val="28"/>
          <w:szCs w:val="28"/>
        </w:rPr>
      </w:pPr>
      <w:r>
        <w:rPr>
          <w:rFonts w:ascii="Times New Roman" w:hAnsi="Times New Roman"/>
          <w:color w:val="auto"/>
          <w:sz w:val="32"/>
          <w:szCs w:val="32"/>
        </w:rPr>
        <w:t xml:space="preserve">               </w:t>
      </w:r>
      <w:r>
        <w:rPr>
          <w:rFonts w:ascii="Times New Roman" w:hAnsi="Times New Roman"/>
          <w:color w:val="auto"/>
          <w:sz w:val="28"/>
          <w:szCs w:val="28"/>
        </w:rPr>
        <w:t>Mgr. René Havlík</w:t>
      </w:r>
    </w:p>
    <w:p w:rsidR="00B703EA" w:rsidRDefault="0002032D">
      <w:pPr>
        <w:pStyle w:val="Zpat"/>
        <w:tabs>
          <w:tab w:val="clear" w:pos="4536"/>
          <w:tab w:val="clear" w:pos="9072"/>
        </w:tabs>
        <w:jc w:val="center"/>
        <w:rPr>
          <w:rFonts w:ascii="Times New Roman" w:hAnsi="Times New Roman"/>
          <w:color w:val="auto"/>
          <w:sz w:val="28"/>
          <w:szCs w:val="28"/>
        </w:rPr>
      </w:pPr>
      <w:r>
        <w:rPr>
          <w:rFonts w:ascii="Times New Roman" w:hAnsi="Times New Roman"/>
          <w:color w:val="auto"/>
          <w:sz w:val="28"/>
          <w:szCs w:val="28"/>
        </w:rPr>
        <w:t xml:space="preserve">                        ředitel krajského úřadu</w:t>
      </w:r>
    </w:p>
    <w:p w:rsidR="00B703EA" w:rsidRDefault="00B703EA">
      <w:pPr>
        <w:pStyle w:val="Zpat"/>
        <w:tabs>
          <w:tab w:val="clear" w:pos="4536"/>
          <w:tab w:val="clear" w:pos="9072"/>
        </w:tabs>
        <w:jc w:val="center"/>
        <w:rPr>
          <w:rFonts w:ascii="Times New Roman" w:hAnsi="Times New Roman"/>
          <w:color w:val="auto"/>
          <w:sz w:val="28"/>
          <w:szCs w:val="28"/>
        </w:rPr>
      </w:pPr>
    </w:p>
    <w:p w:rsidR="00B703EA" w:rsidRDefault="00B703EA">
      <w:pPr>
        <w:pStyle w:val="Zpat"/>
        <w:tabs>
          <w:tab w:val="clear" w:pos="4536"/>
          <w:tab w:val="clear" w:pos="9072"/>
        </w:tabs>
        <w:jc w:val="center"/>
        <w:rPr>
          <w:rFonts w:ascii="Times New Roman" w:hAnsi="Times New Roman"/>
          <w:color w:val="auto"/>
          <w:sz w:val="28"/>
          <w:szCs w:val="28"/>
        </w:rPr>
      </w:pPr>
    </w:p>
    <w:p w:rsidR="00B703EA" w:rsidRDefault="00B703EA">
      <w:pPr>
        <w:pStyle w:val="Zpat"/>
        <w:tabs>
          <w:tab w:val="clear" w:pos="4536"/>
          <w:tab w:val="clear" w:pos="9072"/>
        </w:tabs>
        <w:rPr>
          <w:rFonts w:ascii="Times New Roman" w:hAnsi="Times New Roman"/>
          <w:b/>
          <w:color w:val="0000FF"/>
          <w:sz w:val="44"/>
          <w:szCs w:val="44"/>
        </w:rPr>
      </w:pPr>
    </w:p>
    <w:p w:rsidR="00B703EA" w:rsidRDefault="00B703EA">
      <w:pPr>
        <w:pStyle w:val="Zpat"/>
        <w:tabs>
          <w:tab w:val="clear" w:pos="4536"/>
          <w:tab w:val="clear" w:pos="9072"/>
        </w:tabs>
        <w:jc w:val="center"/>
        <w:rPr>
          <w:rFonts w:ascii="Times New Roman" w:hAnsi="Times New Roman"/>
          <w:b/>
          <w:color w:val="auto"/>
          <w:sz w:val="28"/>
          <w:szCs w:val="28"/>
        </w:rPr>
      </w:pPr>
    </w:p>
    <w:p w:rsidR="00B703EA" w:rsidRDefault="0002032D">
      <w:pPr>
        <w:pStyle w:val="Zpat"/>
        <w:tabs>
          <w:tab w:val="clear" w:pos="4536"/>
          <w:tab w:val="clear" w:pos="9072"/>
        </w:tabs>
        <w:jc w:val="center"/>
        <w:rPr>
          <w:rFonts w:ascii="Times New Roman" w:hAnsi="Times New Roman"/>
          <w:b/>
          <w:color w:val="auto"/>
          <w:sz w:val="28"/>
          <w:szCs w:val="28"/>
        </w:rPr>
      </w:pPr>
      <w:r>
        <w:rPr>
          <w:rFonts w:ascii="Times New Roman" w:hAnsi="Times New Roman"/>
          <w:b/>
          <w:color w:val="auto"/>
          <w:sz w:val="28"/>
          <w:szCs w:val="28"/>
        </w:rPr>
        <w:lastRenderedPageBreak/>
        <w:t>Krajský úřad Libereckého kraje</w:t>
      </w:r>
    </w:p>
    <w:tbl>
      <w:tblPr>
        <w:tblW w:w="0" w:type="auto"/>
        <w:tblInd w:w="2448" w:type="dxa"/>
        <w:tblBorders>
          <w:top w:val="single" w:sz="12" w:space="0" w:color="CC6600"/>
        </w:tblBorders>
        <w:tblLook w:val="01E0" w:firstRow="1" w:lastRow="1" w:firstColumn="1" w:lastColumn="1" w:noHBand="0" w:noVBand="0"/>
      </w:tblPr>
      <w:tblGrid>
        <w:gridCol w:w="6762"/>
      </w:tblGrid>
      <w:tr w:rsidR="00B703EA">
        <w:tc>
          <w:tcPr>
            <w:tcW w:w="6762" w:type="dxa"/>
          </w:tcPr>
          <w:p w:rsidR="00B703EA" w:rsidRDefault="00B703EA">
            <w:pPr>
              <w:pStyle w:val="Zpat"/>
              <w:tabs>
                <w:tab w:val="clear" w:pos="4536"/>
                <w:tab w:val="clear" w:pos="9072"/>
              </w:tabs>
              <w:ind w:left="2340" w:hanging="2340"/>
              <w:jc w:val="center"/>
              <w:rPr>
                <w:rFonts w:ascii="Times New Roman" w:hAnsi="Times New Roman"/>
                <w:b/>
                <w:color w:val="0000FF"/>
                <w:sz w:val="44"/>
                <w:szCs w:val="44"/>
              </w:rPr>
            </w:pPr>
          </w:p>
        </w:tc>
      </w:tr>
    </w:tbl>
    <w:p w:rsidR="00B703EA" w:rsidRDefault="0002032D">
      <w:pPr>
        <w:pStyle w:val="Nadpis8"/>
        <w:rPr>
          <w:rFonts w:ascii="Times New Roman" w:hAnsi="Times New Roman"/>
          <w:sz w:val="32"/>
          <w:szCs w:val="32"/>
        </w:rPr>
      </w:pPr>
      <w:r>
        <w:rPr>
          <w:rFonts w:ascii="Times New Roman" w:hAnsi="Times New Roman"/>
          <w:sz w:val="32"/>
          <w:szCs w:val="32"/>
        </w:rPr>
        <w:t>OBSAH:</w:t>
      </w:r>
    </w:p>
    <w:p w:rsidR="00B703EA" w:rsidRDefault="00B703EA">
      <w:pPr>
        <w:rPr>
          <w:rFonts w:ascii="Times New Roman" w:hAnsi="Times New Roman"/>
        </w:rPr>
      </w:pPr>
    </w:p>
    <w:p w:rsidR="00B703EA" w:rsidRDefault="0002032D">
      <w:pPr>
        <w:ind w:right="707"/>
        <w:jc w:val="right"/>
        <w:rPr>
          <w:rFonts w:ascii="Times New Roman" w:hAnsi="Times New Roman"/>
          <w:b/>
          <w:sz w:val="20"/>
        </w:rPr>
      </w:pPr>
      <w:r>
        <w:rPr>
          <w:rFonts w:ascii="Times New Roman" w:hAnsi="Times New Roman"/>
          <w:sz w:val="24"/>
        </w:rPr>
        <w:t xml:space="preserve">                                                            </w:t>
      </w:r>
      <w:r>
        <w:rPr>
          <w:rFonts w:ascii="Times New Roman" w:hAnsi="Times New Roman"/>
          <w:b/>
          <w:sz w:val="20"/>
        </w:rPr>
        <w:t xml:space="preserve">   </w:t>
      </w: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tblBorders>
        <w:tblLook w:val="01E0" w:firstRow="1" w:lastRow="1" w:firstColumn="1" w:lastColumn="1" w:noHBand="0" w:noVBand="0"/>
      </w:tblPr>
      <w:tblGrid>
        <w:gridCol w:w="1296"/>
        <w:gridCol w:w="6543"/>
        <w:gridCol w:w="979"/>
      </w:tblGrid>
      <w:tr w:rsidR="00B703EA">
        <w:tc>
          <w:tcPr>
            <w:tcW w:w="7839" w:type="dxa"/>
            <w:gridSpan w:val="2"/>
            <w:tcBorders>
              <w:right w:val="single" w:sz="8" w:space="0" w:color="auto"/>
            </w:tcBorders>
            <w:shd w:val="clear" w:color="auto" w:fill="FFFF99"/>
          </w:tcPr>
          <w:p w:rsidR="00B703EA" w:rsidRDefault="0002032D">
            <w:pPr>
              <w:rPr>
                <w:rFonts w:ascii="Times New Roman" w:hAnsi="Times New Roman"/>
                <w:b/>
                <w:color w:val="auto"/>
                <w:sz w:val="28"/>
                <w:szCs w:val="28"/>
              </w:rPr>
            </w:pPr>
            <w:r>
              <w:rPr>
                <w:rFonts w:ascii="Times New Roman" w:hAnsi="Times New Roman"/>
                <w:b/>
                <w:sz w:val="28"/>
                <w:szCs w:val="28"/>
              </w:rPr>
              <w:t>Kontrolní řád Krajského úřadu Libereckého kraje</w:t>
            </w:r>
          </w:p>
        </w:tc>
        <w:tc>
          <w:tcPr>
            <w:tcW w:w="979" w:type="dxa"/>
            <w:tcBorders>
              <w:left w:val="single" w:sz="8" w:space="0" w:color="auto"/>
            </w:tcBorders>
            <w:shd w:val="clear" w:color="auto" w:fill="FFFF99"/>
          </w:tcPr>
          <w:p w:rsidR="00B703EA" w:rsidRDefault="0002032D">
            <w:pPr>
              <w:ind w:left="-96" w:firstLine="96"/>
              <w:jc w:val="center"/>
              <w:rPr>
                <w:rFonts w:ascii="Times New Roman" w:hAnsi="Times New Roman"/>
                <w:b/>
                <w:color w:val="auto"/>
                <w:sz w:val="28"/>
                <w:szCs w:val="28"/>
              </w:rPr>
            </w:pPr>
            <w:r>
              <w:rPr>
                <w:rFonts w:ascii="Times New Roman" w:hAnsi="Times New Roman"/>
                <w:b/>
                <w:color w:val="auto"/>
                <w:sz w:val="28"/>
                <w:szCs w:val="28"/>
              </w:rPr>
              <w:t>strana</w:t>
            </w:r>
          </w:p>
        </w:tc>
      </w:tr>
      <w:tr w:rsidR="00B703EA">
        <w:tc>
          <w:tcPr>
            <w:tcW w:w="1296" w:type="dxa"/>
          </w:tcPr>
          <w:p w:rsidR="00B703EA" w:rsidRDefault="0002032D">
            <w:pPr>
              <w:rPr>
                <w:rFonts w:ascii="Times New Roman" w:hAnsi="Times New Roman"/>
                <w:b/>
                <w:color w:val="auto"/>
                <w:sz w:val="24"/>
              </w:rPr>
            </w:pPr>
            <w:r>
              <w:rPr>
                <w:rFonts w:ascii="Times New Roman" w:hAnsi="Times New Roman"/>
                <w:b/>
                <w:color w:val="auto"/>
                <w:sz w:val="24"/>
              </w:rPr>
              <w:t xml:space="preserve">I. </w:t>
            </w:r>
          </w:p>
        </w:tc>
        <w:tc>
          <w:tcPr>
            <w:tcW w:w="6543" w:type="dxa"/>
            <w:tcBorders>
              <w:right w:val="single" w:sz="8" w:space="0" w:color="auto"/>
            </w:tcBorders>
          </w:tcPr>
          <w:p w:rsidR="00B703EA" w:rsidRDefault="0002032D">
            <w:pPr>
              <w:rPr>
                <w:rFonts w:ascii="Times New Roman" w:hAnsi="Times New Roman"/>
                <w:b/>
                <w:color w:val="auto"/>
                <w:sz w:val="24"/>
              </w:rPr>
            </w:pPr>
            <w:r>
              <w:rPr>
                <w:rFonts w:ascii="Times New Roman" w:hAnsi="Times New Roman"/>
                <w:b/>
                <w:color w:val="auto"/>
                <w:sz w:val="24"/>
              </w:rPr>
              <w:t>Úvod</w:t>
            </w:r>
          </w:p>
        </w:tc>
        <w:tc>
          <w:tcPr>
            <w:tcW w:w="979" w:type="dxa"/>
            <w:tcBorders>
              <w:left w:val="single" w:sz="8" w:space="0" w:color="auto"/>
            </w:tcBorders>
          </w:tcPr>
          <w:p w:rsidR="00B703EA" w:rsidRPr="00667260" w:rsidRDefault="0002032D">
            <w:pPr>
              <w:jc w:val="center"/>
              <w:rPr>
                <w:rFonts w:ascii="Times New Roman" w:hAnsi="Times New Roman"/>
                <w:b/>
                <w:color w:val="auto"/>
                <w:sz w:val="24"/>
              </w:rPr>
            </w:pPr>
            <w:r w:rsidRPr="00667260">
              <w:rPr>
                <w:rFonts w:ascii="Times New Roman" w:hAnsi="Times New Roman"/>
                <w:b/>
                <w:color w:val="auto"/>
                <w:sz w:val="24"/>
              </w:rPr>
              <w:t>4</w:t>
            </w:r>
          </w:p>
        </w:tc>
      </w:tr>
      <w:tr w:rsidR="00B703EA">
        <w:tc>
          <w:tcPr>
            <w:tcW w:w="1296" w:type="dxa"/>
          </w:tcPr>
          <w:p w:rsidR="00B703EA" w:rsidRDefault="0002032D">
            <w:pPr>
              <w:rPr>
                <w:rFonts w:ascii="Times New Roman" w:hAnsi="Times New Roman"/>
                <w:color w:val="auto"/>
                <w:sz w:val="24"/>
              </w:rPr>
            </w:pPr>
            <w:r>
              <w:rPr>
                <w:rFonts w:ascii="Times New Roman" w:hAnsi="Times New Roman"/>
                <w:color w:val="auto"/>
                <w:sz w:val="24"/>
              </w:rPr>
              <w:t>Článek 1</w:t>
            </w:r>
          </w:p>
        </w:tc>
        <w:tc>
          <w:tcPr>
            <w:tcW w:w="6543" w:type="dxa"/>
            <w:tcBorders>
              <w:right w:val="single" w:sz="8" w:space="0" w:color="auto"/>
            </w:tcBorders>
          </w:tcPr>
          <w:p w:rsidR="00B703EA" w:rsidRDefault="0002032D">
            <w:pPr>
              <w:rPr>
                <w:rFonts w:ascii="Times New Roman" w:hAnsi="Times New Roman"/>
                <w:color w:val="auto"/>
                <w:sz w:val="24"/>
              </w:rPr>
            </w:pPr>
            <w:r>
              <w:rPr>
                <w:rFonts w:ascii="Times New Roman" w:hAnsi="Times New Roman"/>
                <w:color w:val="auto"/>
                <w:sz w:val="24"/>
              </w:rPr>
              <w:t>Kontroly prováděné krajským úřadem</w:t>
            </w:r>
          </w:p>
        </w:tc>
        <w:tc>
          <w:tcPr>
            <w:tcW w:w="979" w:type="dxa"/>
            <w:tcBorders>
              <w:left w:val="single" w:sz="8" w:space="0" w:color="auto"/>
            </w:tcBorders>
          </w:tcPr>
          <w:p w:rsidR="00B703EA" w:rsidRPr="00667260" w:rsidRDefault="0002032D">
            <w:pPr>
              <w:jc w:val="center"/>
              <w:rPr>
                <w:rFonts w:ascii="Times New Roman" w:hAnsi="Times New Roman"/>
                <w:color w:val="auto"/>
                <w:sz w:val="24"/>
              </w:rPr>
            </w:pPr>
            <w:r w:rsidRPr="00667260">
              <w:rPr>
                <w:rFonts w:ascii="Times New Roman" w:hAnsi="Times New Roman"/>
                <w:color w:val="auto"/>
                <w:sz w:val="24"/>
              </w:rPr>
              <w:t>4</w:t>
            </w:r>
          </w:p>
        </w:tc>
      </w:tr>
      <w:tr w:rsidR="00B703EA">
        <w:tc>
          <w:tcPr>
            <w:tcW w:w="1296" w:type="dxa"/>
          </w:tcPr>
          <w:p w:rsidR="00B703EA" w:rsidRDefault="0002032D">
            <w:pPr>
              <w:rPr>
                <w:rFonts w:ascii="Times New Roman" w:hAnsi="Times New Roman"/>
                <w:b/>
                <w:color w:val="auto"/>
                <w:sz w:val="24"/>
              </w:rPr>
            </w:pPr>
            <w:r>
              <w:rPr>
                <w:rFonts w:ascii="Times New Roman" w:hAnsi="Times New Roman"/>
                <w:b/>
                <w:color w:val="auto"/>
                <w:sz w:val="24"/>
              </w:rPr>
              <w:t>II.</w:t>
            </w:r>
          </w:p>
        </w:tc>
        <w:tc>
          <w:tcPr>
            <w:tcW w:w="6543" w:type="dxa"/>
            <w:tcBorders>
              <w:right w:val="single" w:sz="8" w:space="0" w:color="auto"/>
            </w:tcBorders>
          </w:tcPr>
          <w:p w:rsidR="00B703EA" w:rsidRDefault="0002032D">
            <w:pPr>
              <w:rPr>
                <w:rFonts w:ascii="Times New Roman" w:hAnsi="Times New Roman"/>
                <w:b/>
                <w:color w:val="auto"/>
                <w:sz w:val="24"/>
              </w:rPr>
            </w:pPr>
            <w:r>
              <w:rPr>
                <w:rFonts w:ascii="Times New Roman" w:hAnsi="Times New Roman"/>
                <w:b/>
                <w:color w:val="auto"/>
                <w:sz w:val="24"/>
              </w:rPr>
              <w:t>Odpovědnost a předmět kontroly</w:t>
            </w:r>
          </w:p>
        </w:tc>
        <w:tc>
          <w:tcPr>
            <w:tcW w:w="979" w:type="dxa"/>
            <w:tcBorders>
              <w:left w:val="single" w:sz="8" w:space="0" w:color="auto"/>
            </w:tcBorders>
          </w:tcPr>
          <w:p w:rsidR="00B703EA" w:rsidRPr="00667260" w:rsidRDefault="0002032D">
            <w:pPr>
              <w:jc w:val="center"/>
              <w:rPr>
                <w:rFonts w:ascii="Times New Roman" w:hAnsi="Times New Roman"/>
                <w:b/>
                <w:color w:val="auto"/>
                <w:sz w:val="24"/>
              </w:rPr>
            </w:pPr>
            <w:r w:rsidRPr="00667260">
              <w:rPr>
                <w:rFonts w:ascii="Times New Roman" w:hAnsi="Times New Roman"/>
                <w:b/>
                <w:color w:val="auto"/>
                <w:sz w:val="24"/>
              </w:rPr>
              <w:t>6</w:t>
            </w:r>
          </w:p>
        </w:tc>
      </w:tr>
      <w:tr w:rsidR="00B703EA">
        <w:tc>
          <w:tcPr>
            <w:tcW w:w="1296" w:type="dxa"/>
          </w:tcPr>
          <w:p w:rsidR="00B703EA" w:rsidRDefault="0002032D">
            <w:pPr>
              <w:rPr>
                <w:rFonts w:ascii="Times New Roman" w:hAnsi="Times New Roman"/>
                <w:color w:val="auto"/>
                <w:sz w:val="24"/>
              </w:rPr>
            </w:pPr>
            <w:r>
              <w:rPr>
                <w:rFonts w:ascii="Times New Roman" w:hAnsi="Times New Roman"/>
                <w:color w:val="auto"/>
                <w:sz w:val="24"/>
              </w:rPr>
              <w:t>Článek 2</w:t>
            </w:r>
          </w:p>
        </w:tc>
        <w:tc>
          <w:tcPr>
            <w:tcW w:w="6543" w:type="dxa"/>
            <w:tcBorders>
              <w:right w:val="single" w:sz="8" w:space="0" w:color="auto"/>
            </w:tcBorders>
          </w:tcPr>
          <w:p w:rsidR="00B703EA" w:rsidRDefault="0002032D">
            <w:pPr>
              <w:rPr>
                <w:rFonts w:ascii="Times New Roman" w:hAnsi="Times New Roman"/>
                <w:color w:val="auto"/>
                <w:sz w:val="24"/>
              </w:rPr>
            </w:pPr>
            <w:r>
              <w:rPr>
                <w:rFonts w:ascii="Times New Roman" w:hAnsi="Times New Roman"/>
                <w:color w:val="auto"/>
                <w:sz w:val="24"/>
              </w:rPr>
              <w:t>Kontroly v samostatné působnosti</w:t>
            </w:r>
          </w:p>
        </w:tc>
        <w:tc>
          <w:tcPr>
            <w:tcW w:w="979" w:type="dxa"/>
            <w:tcBorders>
              <w:left w:val="single" w:sz="8" w:space="0" w:color="auto"/>
            </w:tcBorders>
          </w:tcPr>
          <w:p w:rsidR="00B703EA" w:rsidRPr="00667260" w:rsidRDefault="0002032D">
            <w:pPr>
              <w:jc w:val="center"/>
              <w:rPr>
                <w:rFonts w:ascii="Times New Roman" w:hAnsi="Times New Roman"/>
                <w:color w:val="auto"/>
                <w:sz w:val="24"/>
              </w:rPr>
            </w:pPr>
            <w:r w:rsidRPr="00667260">
              <w:rPr>
                <w:rFonts w:ascii="Times New Roman" w:hAnsi="Times New Roman"/>
                <w:color w:val="auto"/>
                <w:sz w:val="24"/>
              </w:rPr>
              <w:t>6</w:t>
            </w:r>
          </w:p>
        </w:tc>
      </w:tr>
      <w:tr w:rsidR="00B703EA">
        <w:tc>
          <w:tcPr>
            <w:tcW w:w="1296" w:type="dxa"/>
          </w:tcPr>
          <w:p w:rsidR="00B703EA" w:rsidRDefault="0002032D">
            <w:pPr>
              <w:rPr>
                <w:rFonts w:ascii="Times New Roman" w:hAnsi="Times New Roman"/>
                <w:color w:val="auto"/>
                <w:sz w:val="24"/>
              </w:rPr>
            </w:pPr>
            <w:r>
              <w:rPr>
                <w:rFonts w:ascii="Times New Roman" w:hAnsi="Times New Roman"/>
                <w:color w:val="auto"/>
                <w:sz w:val="24"/>
              </w:rPr>
              <w:t>Článek 3</w:t>
            </w:r>
          </w:p>
        </w:tc>
        <w:tc>
          <w:tcPr>
            <w:tcW w:w="6543" w:type="dxa"/>
            <w:tcBorders>
              <w:right w:val="single" w:sz="8" w:space="0" w:color="auto"/>
            </w:tcBorders>
          </w:tcPr>
          <w:p w:rsidR="00B703EA" w:rsidRDefault="0002032D">
            <w:pPr>
              <w:rPr>
                <w:rFonts w:ascii="Times New Roman" w:hAnsi="Times New Roman"/>
                <w:color w:val="auto"/>
                <w:sz w:val="24"/>
              </w:rPr>
            </w:pPr>
            <w:r>
              <w:rPr>
                <w:rFonts w:ascii="Times New Roman" w:hAnsi="Times New Roman"/>
                <w:color w:val="auto"/>
                <w:sz w:val="24"/>
              </w:rPr>
              <w:t>Kontroly v přenesené působnosti</w:t>
            </w:r>
          </w:p>
        </w:tc>
        <w:tc>
          <w:tcPr>
            <w:tcW w:w="979" w:type="dxa"/>
            <w:tcBorders>
              <w:left w:val="single" w:sz="8" w:space="0" w:color="auto"/>
            </w:tcBorders>
          </w:tcPr>
          <w:p w:rsidR="00B703EA" w:rsidRPr="00667260" w:rsidRDefault="0002032D">
            <w:pPr>
              <w:jc w:val="center"/>
              <w:rPr>
                <w:rFonts w:ascii="Times New Roman" w:hAnsi="Times New Roman"/>
                <w:color w:val="auto"/>
                <w:sz w:val="24"/>
              </w:rPr>
            </w:pPr>
            <w:r w:rsidRPr="00667260">
              <w:rPr>
                <w:rFonts w:ascii="Times New Roman" w:hAnsi="Times New Roman"/>
                <w:color w:val="auto"/>
                <w:sz w:val="24"/>
              </w:rPr>
              <w:t>1</w:t>
            </w:r>
            <w:r w:rsidR="00667260">
              <w:rPr>
                <w:rFonts w:ascii="Times New Roman" w:hAnsi="Times New Roman"/>
                <w:color w:val="auto"/>
                <w:sz w:val="24"/>
              </w:rPr>
              <w:t>0</w:t>
            </w:r>
          </w:p>
        </w:tc>
      </w:tr>
      <w:tr w:rsidR="00B703EA">
        <w:tc>
          <w:tcPr>
            <w:tcW w:w="1296" w:type="dxa"/>
          </w:tcPr>
          <w:p w:rsidR="00B703EA" w:rsidRDefault="0002032D">
            <w:pPr>
              <w:rPr>
                <w:rFonts w:ascii="Times New Roman" w:hAnsi="Times New Roman"/>
                <w:color w:val="auto"/>
                <w:sz w:val="24"/>
              </w:rPr>
            </w:pPr>
            <w:r>
              <w:rPr>
                <w:rFonts w:ascii="Times New Roman" w:hAnsi="Times New Roman"/>
                <w:color w:val="auto"/>
                <w:sz w:val="24"/>
              </w:rPr>
              <w:t>Článek 4</w:t>
            </w:r>
          </w:p>
        </w:tc>
        <w:tc>
          <w:tcPr>
            <w:tcW w:w="6543" w:type="dxa"/>
            <w:tcBorders>
              <w:right w:val="single" w:sz="8" w:space="0" w:color="auto"/>
            </w:tcBorders>
          </w:tcPr>
          <w:p w:rsidR="00B703EA" w:rsidRDefault="0002032D">
            <w:pPr>
              <w:rPr>
                <w:rFonts w:ascii="Times New Roman" w:hAnsi="Times New Roman"/>
                <w:color w:val="auto"/>
                <w:sz w:val="24"/>
              </w:rPr>
            </w:pPr>
            <w:r>
              <w:rPr>
                <w:rFonts w:ascii="Times New Roman" w:hAnsi="Times New Roman"/>
                <w:color w:val="auto"/>
                <w:sz w:val="24"/>
              </w:rPr>
              <w:t>Finanční kontrola podle mezinárodních smluv</w:t>
            </w:r>
          </w:p>
        </w:tc>
        <w:tc>
          <w:tcPr>
            <w:tcW w:w="979" w:type="dxa"/>
            <w:tcBorders>
              <w:left w:val="single" w:sz="8" w:space="0" w:color="auto"/>
            </w:tcBorders>
          </w:tcPr>
          <w:p w:rsidR="00B703EA" w:rsidRPr="00667260" w:rsidRDefault="0002032D">
            <w:pPr>
              <w:jc w:val="center"/>
              <w:rPr>
                <w:rFonts w:ascii="Times New Roman" w:hAnsi="Times New Roman"/>
                <w:color w:val="auto"/>
                <w:sz w:val="24"/>
              </w:rPr>
            </w:pPr>
            <w:r w:rsidRPr="00667260">
              <w:rPr>
                <w:rFonts w:ascii="Times New Roman" w:hAnsi="Times New Roman"/>
                <w:color w:val="auto"/>
                <w:sz w:val="24"/>
              </w:rPr>
              <w:t>11</w:t>
            </w:r>
          </w:p>
        </w:tc>
      </w:tr>
      <w:tr w:rsidR="00B703EA">
        <w:tc>
          <w:tcPr>
            <w:tcW w:w="1296" w:type="dxa"/>
          </w:tcPr>
          <w:p w:rsidR="00B703EA" w:rsidRDefault="0002032D">
            <w:pPr>
              <w:rPr>
                <w:rFonts w:ascii="Times New Roman" w:hAnsi="Times New Roman"/>
                <w:b/>
                <w:color w:val="auto"/>
                <w:sz w:val="24"/>
              </w:rPr>
            </w:pPr>
            <w:r>
              <w:rPr>
                <w:rFonts w:ascii="Times New Roman" w:hAnsi="Times New Roman"/>
                <w:b/>
                <w:color w:val="auto"/>
                <w:sz w:val="24"/>
              </w:rPr>
              <w:t>III.</w:t>
            </w:r>
          </w:p>
        </w:tc>
        <w:tc>
          <w:tcPr>
            <w:tcW w:w="6543" w:type="dxa"/>
            <w:tcBorders>
              <w:right w:val="single" w:sz="8" w:space="0" w:color="auto"/>
            </w:tcBorders>
          </w:tcPr>
          <w:p w:rsidR="00B703EA" w:rsidRDefault="0002032D">
            <w:pPr>
              <w:rPr>
                <w:rFonts w:ascii="Times New Roman" w:hAnsi="Times New Roman"/>
                <w:b/>
                <w:color w:val="auto"/>
                <w:sz w:val="24"/>
              </w:rPr>
            </w:pPr>
            <w:r>
              <w:rPr>
                <w:rFonts w:ascii="Times New Roman" w:hAnsi="Times New Roman"/>
                <w:b/>
                <w:color w:val="auto"/>
                <w:sz w:val="24"/>
              </w:rPr>
              <w:t>Kontrolní orgán</w:t>
            </w:r>
          </w:p>
        </w:tc>
        <w:tc>
          <w:tcPr>
            <w:tcW w:w="979" w:type="dxa"/>
            <w:tcBorders>
              <w:left w:val="single" w:sz="8" w:space="0" w:color="auto"/>
            </w:tcBorders>
          </w:tcPr>
          <w:p w:rsidR="00B703EA" w:rsidRPr="00667260" w:rsidRDefault="0002032D">
            <w:pPr>
              <w:jc w:val="center"/>
              <w:rPr>
                <w:rFonts w:ascii="Times New Roman" w:hAnsi="Times New Roman"/>
                <w:b/>
                <w:color w:val="auto"/>
                <w:sz w:val="24"/>
              </w:rPr>
            </w:pPr>
            <w:r w:rsidRPr="00667260">
              <w:rPr>
                <w:rFonts w:ascii="Times New Roman" w:hAnsi="Times New Roman"/>
                <w:b/>
                <w:color w:val="auto"/>
                <w:sz w:val="24"/>
              </w:rPr>
              <w:t>1</w:t>
            </w:r>
            <w:r w:rsidR="00667260">
              <w:rPr>
                <w:rFonts w:ascii="Times New Roman" w:hAnsi="Times New Roman"/>
                <w:b/>
                <w:color w:val="auto"/>
                <w:sz w:val="24"/>
              </w:rPr>
              <w:t>1</w:t>
            </w:r>
          </w:p>
        </w:tc>
      </w:tr>
      <w:tr w:rsidR="00B703EA">
        <w:tc>
          <w:tcPr>
            <w:tcW w:w="1296" w:type="dxa"/>
          </w:tcPr>
          <w:p w:rsidR="00B703EA" w:rsidRDefault="0002032D">
            <w:pPr>
              <w:rPr>
                <w:rFonts w:ascii="Times New Roman" w:hAnsi="Times New Roman"/>
                <w:color w:val="auto"/>
                <w:sz w:val="24"/>
              </w:rPr>
            </w:pPr>
            <w:r>
              <w:rPr>
                <w:rFonts w:ascii="Times New Roman" w:hAnsi="Times New Roman"/>
                <w:color w:val="auto"/>
                <w:sz w:val="24"/>
              </w:rPr>
              <w:t>Článek 5</w:t>
            </w:r>
          </w:p>
        </w:tc>
        <w:tc>
          <w:tcPr>
            <w:tcW w:w="6543" w:type="dxa"/>
            <w:tcBorders>
              <w:right w:val="single" w:sz="8" w:space="0" w:color="auto"/>
            </w:tcBorders>
          </w:tcPr>
          <w:p w:rsidR="00B703EA" w:rsidRDefault="0002032D">
            <w:pPr>
              <w:rPr>
                <w:rFonts w:ascii="Times New Roman" w:hAnsi="Times New Roman"/>
                <w:color w:val="auto"/>
                <w:sz w:val="24"/>
              </w:rPr>
            </w:pPr>
            <w:r>
              <w:rPr>
                <w:rFonts w:ascii="Times New Roman" w:hAnsi="Times New Roman"/>
                <w:color w:val="auto"/>
                <w:sz w:val="24"/>
              </w:rPr>
              <w:t>Složení kontrolního orgánu</w:t>
            </w:r>
          </w:p>
        </w:tc>
        <w:tc>
          <w:tcPr>
            <w:tcW w:w="979" w:type="dxa"/>
            <w:tcBorders>
              <w:left w:val="single" w:sz="8" w:space="0" w:color="auto"/>
            </w:tcBorders>
          </w:tcPr>
          <w:p w:rsidR="00B703EA" w:rsidRPr="00667260" w:rsidRDefault="0002032D">
            <w:pPr>
              <w:jc w:val="center"/>
              <w:rPr>
                <w:rFonts w:ascii="Times New Roman" w:hAnsi="Times New Roman"/>
                <w:color w:val="auto"/>
                <w:sz w:val="24"/>
              </w:rPr>
            </w:pPr>
            <w:r w:rsidRPr="00667260">
              <w:rPr>
                <w:rFonts w:ascii="Times New Roman" w:hAnsi="Times New Roman"/>
                <w:color w:val="auto"/>
                <w:sz w:val="24"/>
              </w:rPr>
              <w:t>1</w:t>
            </w:r>
            <w:r w:rsidR="00667260">
              <w:rPr>
                <w:rFonts w:ascii="Times New Roman" w:hAnsi="Times New Roman"/>
                <w:color w:val="auto"/>
                <w:sz w:val="24"/>
              </w:rPr>
              <w:t>1</w:t>
            </w:r>
          </w:p>
        </w:tc>
      </w:tr>
      <w:tr w:rsidR="00B703EA">
        <w:tc>
          <w:tcPr>
            <w:tcW w:w="1296" w:type="dxa"/>
          </w:tcPr>
          <w:p w:rsidR="00B703EA" w:rsidRDefault="0002032D">
            <w:pPr>
              <w:rPr>
                <w:rFonts w:ascii="Times New Roman" w:hAnsi="Times New Roman"/>
                <w:b/>
                <w:color w:val="auto"/>
                <w:sz w:val="24"/>
              </w:rPr>
            </w:pPr>
            <w:r>
              <w:rPr>
                <w:rFonts w:ascii="Times New Roman" w:hAnsi="Times New Roman"/>
                <w:b/>
                <w:color w:val="auto"/>
                <w:sz w:val="24"/>
              </w:rPr>
              <w:t>IV.</w:t>
            </w:r>
          </w:p>
        </w:tc>
        <w:tc>
          <w:tcPr>
            <w:tcW w:w="6543" w:type="dxa"/>
            <w:tcBorders>
              <w:right w:val="single" w:sz="8" w:space="0" w:color="auto"/>
            </w:tcBorders>
          </w:tcPr>
          <w:p w:rsidR="00B703EA" w:rsidRDefault="0002032D">
            <w:pPr>
              <w:rPr>
                <w:rFonts w:ascii="Times New Roman" w:hAnsi="Times New Roman"/>
                <w:b/>
                <w:color w:val="auto"/>
                <w:sz w:val="24"/>
              </w:rPr>
            </w:pPr>
            <w:r>
              <w:rPr>
                <w:rFonts w:ascii="Times New Roman" w:hAnsi="Times New Roman"/>
                <w:b/>
                <w:color w:val="auto"/>
                <w:sz w:val="24"/>
              </w:rPr>
              <w:t>Kontrolní proces</w:t>
            </w:r>
          </w:p>
        </w:tc>
        <w:tc>
          <w:tcPr>
            <w:tcW w:w="979" w:type="dxa"/>
            <w:tcBorders>
              <w:left w:val="single" w:sz="8" w:space="0" w:color="auto"/>
            </w:tcBorders>
          </w:tcPr>
          <w:p w:rsidR="00B703EA" w:rsidRPr="00667260" w:rsidRDefault="0002032D">
            <w:pPr>
              <w:jc w:val="center"/>
              <w:rPr>
                <w:rFonts w:ascii="Times New Roman" w:hAnsi="Times New Roman"/>
                <w:b/>
                <w:color w:val="auto"/>
                <w:sz w:val="24"/>
              </w:rPr>
            </w:pPr>
            <w:r w:rsidRPr="00667260">
              <w:rPr>
                <w:rFonts w:ascii="Times New Roman" w:hAnsi="Times New Roman"/>
                <w:b/>
                <w:color w:val="auto"/>
                <w:sz w:val="24"/>
              </w:rPr>
              <w:t>1</w:t>
            </w:r>
            <w:r w:rsidR="00667260">
              <w:rPr>
                <w:rFonts w:ascii="Times New Roman" w:hAnsi="Times New Roman"/>
                <w:b/>
                <w:color w:val="auto"/>
                <w:sz w:val="24"/>
              </w:rPr>
              <w:t>1</w:t>
            </w:r>
          </w:p>
        </w:tc>
      </w:tr>
      <w:tr w:rsidR="00B703EA">
        <w:tc>
          <w:tcPr>
            <w:tcW w:w="1296" w:type="dxa"/>
          </w:tcPr>
          <w:p w:rsidR="00B703EA" w:rsidRDefault="0002032D">
            <w:pPr>
              <w:rPr>
                <w:rFonts w:ascii="Times New Roman" w:hAnsi="Times New Roman"/>
                <w:color w:val="auto"/>
                <w:sz w:val="24"/>
              </w:rPr>
            </w:pPr>
            <w:r>
              <w:rPr>
                <w:rFonts w:ascii="Times New Roman" w:hAnsi="Times New Roman"/>
                <w:color w:val="auto"/>
                <w:sz w:val="24"/>
              </w:rPr>
              <w:t>Článek 6</w:t>
            </w:r>
          </w:p>
        </w:tc>
        <w:tc>
          <w:tcPr>
            <w:tcW w:w="6543" w:type="dxa"/>
            <w:tcBorders>
              <w:right w:val="single" w:sz="8" w:space="0" w:color="auto"/>
            </w:tcBorders>
          </w:tcPr>
          <w:p w:rsidR="00B703EA" w:rsidRDefault="0002032D">
            <w:pPr>
              <w:rPr>
                <w:rFonts w:ascii="Times New Roman" w:hAnsi="Times New Roman"/>
                <w:color w:val="auto"/>
                <w:sz w:val="24"/>
              </w:rPr>
            </w:pPr>
            <w:r>
              <w:rPr>
                <w:rFonts w:ascii="Times New Roman" w:hAnsi="Times New Roman"/>
                <w:color w:val="auto"/>
                <w:sz w:val="24"/>
              </w:rPr>
              <w:t>Kontrolní proces</w:t>
            </w:r>
          </w:p>
        </w:tc>
        <w:tc>
          <w:tcPr>
            <w:tcW w:w="979" w:type="dxa"/>
            <w:tcBorders>
              <w:left w:val="single" w:sz="8" w:space="0" w:color="auto"/>
            </w:tcBorders>
          </w:tcPr>
          <w:p w:rsidR="00B703EA" w:rsidRPr="00667260" w:rsidRDefault="0002032D">
            <w:pPr>
              <w:jc w:val="center"/>
              <w:rPr>
                <w:rFonts w:ascii="Times New Roman" w:hAnsi="Times New Roman"/>
                <w:color w:val="auto"/>
                <w:sz w:val="24"/>
              </w:rPr>
            </w:pPr>
            <w:r w:rsidRPr="00667260">
              <w:rPr>
                <w:rFonts w:ascii="Times New Roman" w:hAnsi="Times New Roman"/>
                <w:color w:val="auto"/>
                <w:sz w:val="24"/>
              </w:rPr>
              <w:t>1</w:t>
            </w:r>
            <w:r w:rsidR="00667260">
              <w:rPr>
                <w:rFonts w:ascii="Times New Roman" w:hAnsi="Times New Roman"/>
                <w:color w:val="auto"/>
                <w:sz w:val="24"/>
              </w:rPr>
              <w:t>1</w:t>
            </w:r>
          </w:p>
        </w:tc>
      </w:tr>
      <w:tr w:rsidR="00B703EA">
        <w:tc>
          <w:tcPr>
            <w:tcW w:w="1296" w:type="dxa"/>
          </w:tcPr>
          <w:p w:rsidR="00B703EA" w:rsidRDefault="0002032D">
            <w:pPr>
              <w:rPr>
                <w:rFonts w:ascii="Times New Roman" w:hAnsi="Times New Roman"/>
                <w:color w:val="auto"/>
                <w:sz w:val="24"/>
              </w:rPr>
            </w:pPr>
            <w:r>
              <w:rPr>
                <w:rFonts w:ascii="Times New Roman" w:hAnsi="Times New Roman"/>
                <w:color w:val="auto"/>
                <w:sz w:val="24"/>
              </w:rPr>
              <w:t>Článek 7</w:t>
            </w:r>
          </w:p>
        </w:tc>
        <w:tc>
          <w:tcPr>
            <w:tcW w:w="6543" w:type="dxa"/>
            <w:tcBorders>
              <w:right w:val="single" w:sz="8" w:space="0" w:color="auto"/>
            </w:tcBorders>
          </w:tcPr>
          <w:p w:rsidR="00B703EA" w:rsidRDefault="0002032D">
            <w:pPr>
              <w:rPr>
                <w:rFonts w:ascii="Times New Roman" w:hAnsi="Times New Roman"/>
                <w:color w:val="auto"/>
                <w:sz w:val="24"/>
              </w:rPr>
            </w:pPr>
            <w:r>
              <w:rPr>
                <w:rFonts w:ascii="Times New Roman" w:hAnsi="Times New Roman"/>
                <w:color w:val="auto"/>
                <w:sz w:val="24"/>
              </w:rPr>
              <w:t>Označení dokumentů souvisejících s  kontrolou</w:t>
            </w:r>
          </w:p>
        </w:tc>
        <w:tc>
          <w:tcPr>
            <w:tcW w:w="979" w:type="dxa"/>
            <w:tcBorders>
              <w:left w:val="single" w:sz="8" w:space="0" w:color="auto"/>
            </w:tcBorders>
          </w:tcPr>
          <w:p w:rsidR="00B703EA" w:rsidRPr="00667260" w:rsidRDefault="0002032D">
            <w:pPr>
              <w:jc w:val="center"/>
              <w:rPr>
                <w:rFonts w:ascii="Times New Roman" w:hAnsi="Times New Roman"/>
                <w:color w:val="auto"/>
                <w:sz w:val="24"/>
              </w:rPr>
            </w:pPr>
            <w:r w:rsidRPr="00667260">
              <w:rPr>
                <w:rFonts w:ascii="Times New Roman" w:hAnsi="Times New Roman"/>
                <w:color w:val="auto"/>
                <w:sz w:val="24"/>
              </w:rPr>
              <w:t>13</w:t>
            </w:r>
          </w:p>
        </w:tc>
      </w:tr>
      <w:tr w:rsidR="00B703EA">
        <w:tc>
          <w:tcPr>
            <w:tcW w:w="1296" w:type="dxa"/>
          </w:tcPr>
          <w:p w:rsidR="00B703EA" w:rsidRDefault="0002032D">
            <w:pPr>
              <w:rPr>
                <w:rFonts w:ascii="Times New Roman" w:hAnsi="Times New Roman"/>
                <w:color w:val="auto"/>
                <w:sz w:val="24"/>
              </w:rPr>
            </w:pPr>
            <w:r>
              <w:rPr>
                <w:rFonts w:ascii="Times New Roman" w:hAnsi="Times New Roman"/>
                <w:color w:val="auto"/>
                <w:sz w:val="24"/>
              </w:rPr>
              <w:t xml:space="preserve">Článek 8         </w:t>
            </w:r>
          </w:p>
        </w:tc>
        <w:tc>
          <w:tcPr>
            <w:tcW w:w="6543" w:type="dxa"/>
            <w:tcBorders>
              <w:right w:val="single" w:sz="8" w:space="0" w:color="auto"/>
            </w:tcBorders>
          </w:tcPr>
          <w:p w:rsidR="00B703EA" w:rsidRDefault="0002032D">
            <w:pPr>
              <w:rPr>
                <w:rFonts w:ascii="Times New Roman" w:hAnsi="Times New Roman"/>
                <w:color w:val="auto"/>
                <w:sz w:val="24"/>
              </w:rPr>
            </w:pPr>
            <w:r>
              <w:rPr>
                <w:rFonts w:ascii="Times New Roman" w:hAnsi="Times New Roman"/>
                <w:color w:val="auto"/>
                <w:sz w:val="24"/>
              </w:rPr>
              <w:t>Zahájení kontroly dle zákona o kontrole</w:t>
            </w:r>
          </w:p>
        </w:tc>
        <w:tc>
          <w:tcPr>
            <w:tcW w:w="979" w:type="dxa"/>
            <w:tcBorders>
              <w:left w:val="single" w:sz="8" w:space="0" w:color="auto"/>
            </w:tcBorders>
          </w:tcPr>
          <w:p w:rsidR="00B703EA" w:rsidRPr="00667260" w:rsidRDefault="0002032D">
            <w:pPr>
              <w:jc w:val="center"/>
              <w:rPr>
                <w:rFonts w:ascii="Times New Roman" w:hAnsi="Times New Roman"/>
                <w:color w:val="auto"/>
                <w:sz w:val="24"/>
              </w:rPr>
            </w:pPr>
            <w:r w:rsidRPr="00667260">
              <w:rPr>
                <w:rFonts w:ascii="Times New Roman" w:hAnsi="Times New Roman"/>
                <w:color w:val="auto"/>
                <w:sz w:val="24"/>
              </w:rPr>
              <w:t>14</w:t>
            </w:r>
          </w:p>
        </w:tc>
      </w:tr>
      <w:tr w:rsidR="00B703EA">
        <w:tc>
          <w:tcPr>
            <w:tcW w:w="1296" w:type="dxa"/>
          </w:tcPr>
          <w:p w:rsidR="00B703EA" w:rsidRDefault="0002032D">
            <w:pPr>
              <w:rPr>
                <w:rFonts w:ascii="Times New Roman" w:hAnsi="Times New Roman"/>
                <w:color w:val="auto"/>
                <w:sz w:val="24"/>
              </w:rPr>
            </w:pPr>
            <w:r>
              <w:rPr>
                <w:rFonts w:ascii="Times New Roman" w:hAnsi="Times New Roman"/>
                <w:color w:val="auto"/>
                <w:sz w:val="24"/>
              </w:rPr>
              <w:t>Článek 9</w:t>
            </w:r>
          </w:p>
        </w:tc>
        <w:tc>
          <w:tcPr>
            <w:tcW w:w="6543" w:type="dxa"/>
            <w:tcBorders>
              <w:right w:val="single" w:sz="8" w:space="0" w:color="auto"/>
            </w:tcBorders>
          </w:tcPr>
          <w:p w:rsidR="00B703EA" w:rsidRDefault="0002032D">
            <w:pPr>
              <w:rPr>
                <w:rFonts w:ascii="Times New Roman" w:hAnsi="Times New Roman"/>
                <w:color w:val="auto"/>
                <w:sz w:val="24"/>
              </w:rPr>
            </w:pPr>
            <w:r>
              <w:rPr>
                <w:rFonts w:ascii="Times New Roman" w:hAnsi="Times New Roman"/>
                <w:color w:val="auto"/>
                <w:sz w:val="24"/>
              </w:rPr>
              <w:t>Oprávnění a povinnosti kontrolní skupiny</w:t>
            </w:r>
          </w:p>
        </w:tc>
        <w:tc>
          <w:tcPr>
            <w:tcW w:w="979" w:type="dxa"/>
            <w:tcBorders>
              <w:left w:val="single" w:sz="8" w:space="0" w:color="auto"/>
            </w:tcBorders>
          </w:tcPr>
          <w:p w:rsidR="00B703EA" w:rsidRPr="00667260" w:rsidRDefault="0002032D">
            <w:pPr>
              <w:jc w:val="center"/>
              <w:rPr>
                <w:rFonts w:ascii="Times New Roman" w:hAnsi="Times New Roman"/>
                <w:color w:val="auto"/>
                <w:sz w:val="24"/>
              </w:rPr>
            </w:pPr>
            <w:r w:rsidRPr="00667260">
              <w:rPr>
                <w:rFonts w:ascii="Times New Roman" w:hAnsi="Times New Roman"/>
                <w:color w:val="auto"/>
                <w:sz w:val="24"/>
              </w:rPr>
              <w:t>14</w:t>
            </w:r>
          </w:p>
        </w:tc>
      </w:tr>
      <w:tr w:rsidR="00B703EA">
        <w:tc>
          <w:tcPr>
            <w:tcW w:w="1296" w:type="dxa"/>
          </w:tcPr>
          <w:p w:rsidR="00B703EA" w:rsidRDefault="0002032D">
            <w:pPr>
              <w:rPr>
                <w:rFonts w:ascii="Times New Roman" w:hAnsi="Times New Roman"/>
                <w:color w:val="auto"/>
                <w:sz w:val="24"/>
              </w:rPr>
            </w:pPr>
            <w:r>
              <w:rPr>
                <w:rFonts w:ascii="Times New Roman" w:hAnsi="Times New Roman"/>
                <w:color w:val="auto"/>
                <w:sz w:val="24"/>
              </w:rPr>
              <w:t>Článek 10</w:t>
            </w:r>
          </w:p>
        </w:tc>
        <w:tc>
          <w:tcPr>
            <w:tcW w:w="6543" w:type="dxa"/>
            <w:tcBorders>
              <w:right w:val="single" w:sz="8" w:space="0" w:color="auto"/>
            </w:tcBorders>
          </w:tcPr>
          <w:p w:rsidR="00B703EA" w:rsidRDefault="0002032D">
            <w:pPr>
              <w:rPr>
                <w:rFonts w:ascii="Times New Roman" w:hAnsi="Times New Roman"/>
                <w:color w:val="auto"/>
                <w:sz w:val="24"/>
              </w:rPr>
            </w:pPr>
            <w:r>
              <w:rPr>
                <w:rFonts w:ascii="Times New Roman" w:hAnsi="Times New Roman"/>
                <w:color w:val="auto"/>
                <w:sz w:val="24"/>
              </w:rPr>
              <w:t>Přizvané osoby</w:t>
            </w:r>
          </w:p>
        </w:tc>
        <w:tc>
          <w:tcPr>
            <w:tcW w:w="979" w:type="dxa"/>
            <w:tcBorders>
              <w:left w:val="single" w:sz="8" w:space="0" w:color="auto"/>
            </w:tcBorders>
          </w:tcPr>
          <w:p w:rsidR="00B703EA" w:rsidRPr="00667260" w:rsidRDefault="0002032D">
            <w:pPr>
              <w:jc w:val="center"/>
              <w:rPr>
                <w:rFonts w:ascii="Times New Roman" w:hAnsi="Times New Roman"/>
                <w:color w:val="auto"/>
                <w:sz w:val="24"/>
              </w:rPr>
            </w:pPr>
            <w:r w:rsidRPr="00667260">
              <w:rPr>
                <w:rFonts w:ascii="Times New Roman" w:hAnsi="Times New Roman"/>
                <w:color w:val="auto"/>
                <w:sz w:val="24"/>
              </w:rPr>
              <w:t>16</w:t>
            </w:r>
          </w:p>
        </w:tc>
      </w:tr>
      <w:tr w:rsidR="00B703EA">
        <w:tc>
          <w:tcPr>
            <w:tcW w:w="1296" w:type="dxa"/>
          </w:tcPr>
          <w:p w:rsidR="00B703EA" w:rsidRDefault="0002032D">
            <w:pPr>
              <w:rPr>
                <w:rFonts w:ascii="Times New Roman" w:hAnsi="Times New Roman"/>
                <w:color w:val="auto"/>
                <w:sz w:val="24"/>
              </w:rPr>
            </w:pPr>
            <w:r>
              <w:rPr>
                <w:rFonts w:ascii="Times New Roman" w:hAnsi="Times New Roman"/>
                <w:color w:val="auto"/>
                <w:sz w:val="24"/>
              </w:rPr>
              <w:t>Článek 11</w:t>
            </w:r>
          </w:p>
        </w:tc>
        <w:tc>
          <w:tcPr>
            <w:tcW w:w="6543" w:type="dxa"/>
            <w:tcBorders>
              <w:right w:val="single" w:sz="8" w:space="0" w:color="auto"/>
            </w:tcBorders>
          </w:tcPr>
          <w:p w:rsidR="00B703EA" w:rsidRDefault="0002032D">
            <w:pPr>
              <w:rPr>
                <w:rFonts w:ascii="Times New Roman" w:hAnsi="Times New Roman"/>
                <w:color w:val="auto"/>
                <w:sz w:val="24"/>
              </w:rPr>
            </w:pPr>
            <w:r>
              <w:rPr>
                <w:rFonts w:ascii="Times New Roman" w:hAnsi="Times New Roman"/>
                <w:color w:val="auto"/>
                <w:sz w:val="24"/>
              </w:rPr>
              <w:t>Kontrola výkonu přenesené působnosti</w:t>
            </w:r>
          </w:p>
        </w:tc>
        <w:tc>
          <w:tcPr>
            <w:tcW w:w="979" w:type="dxa"/>
            <w:tcBorders>
              <w:left w:val="single" w:sz="8" w:space="0" w:color="auto"/>
            </w:tcBorders>
          </w:tcPr>
          <w:p w:rsidR="00B703EA" w:rsidRPr="00667260" w:rsidRDefault="0002032D">
            <w:pPr>
              <w:jc w:val="center"/>
              <w:rPr>
                <w:rFonts w:ascii="Times New Roman" w:hAnsi="Times New Roman"/>
                <w:color w:val="auto"/>
                <w:sz w:val="24"/>
              </w:rPr>
            </w:pPr>
            <w:r w:rsidRPr="00667260">
              <w:rPr>
                <w:rFonts w:ascii="Times New Roman" w:hAnsi="Times New Roman"/>
                <w:color w:val="auto"/>
                <w:sz w:val="24"/>
              </w:rPr>
              <w:t>1</w:t>
            </w:r>
            <w:r w:rsidR="00667260">
              <w:rPr>
                <w:rFonts w:ascii="Times New Roman" w:hAnsi="Times New Roman"/>
                <w:color w:val="auto"/>
                <w:sz w:val="24"/>
              </w:rPr>
              <w:t>6</w:t>
            </w:r>
          </w:p>
        </w:tc>
      </w:tr>
      <w:tr w:rsidR="00B703EA">
        <w:tc>
          <w:tcPr>
            <w:tcW w:w="1296" w:type="dxa"/>
          </w:tcPr>
          <w:p w:rsidR="00B703EA" w:rsidRDefault="0002032D">
            <w:pPr>
              <w:rPr>
                <w:rFonts w:ascii="Times New Roman" w:hAnsi="Times New Roman"/>
                <w:color w:val="auto"/>
                <w:sz w:val="24"/>
              </w:rPr>
            </w:pPr>
            <w:r>
              <w:rPr>
                <w:rFonts w:ascii="Times New Roman" w:hAnsi="Times New Roman"/>
                <w:color w:val="auto"/>
                <w:sz w:val="24"/>
              </w:rPr>
              <w:t xml:space="preserve">Článek 12 </w:t>
            </w:r>
          </w:p>
        </w:tc>
        <w:tc>
          <w:tcPr>
            <w:tcW w:w="6543" w:type="dxa"/>
            <w:tcBorders>
              <w:right w:val="single" w:sz="8" w:space="0" w:color="auto"/>
            </w:tcBorders>
          </w:tcPr>
          <w:p w:rsidR="00B703EA" w:rsidRDefault="0002032D">
            <w:pPr>
              <w:rPr>
                <w:rFonts w:ascii="Times New Roman" w:hAnsi="Times New Roman"/>
                <w:color w:val="auto"/>
                <w:sz w:val="24"/>
              </w:rPr>
            </w:pPr>
            <w:r>
              <w:rPr>
                <w:rFonts w:ascii="Times New Roman" w:hAnsi="Times New Roman"/>
                <w:color w:val="auto"/>
                <w:sz w:val="24"/>
              </w:rPr>
              <w:t>Dozor nad výkonem přenesené působnosti obcí</w:t>
            </w:r>
          </w:p>
        </w:tc>
        <w:tc>
          <w:tcPr>
            <w:tcW w:w="979" w:type="dxa"/>
            <w:tcBorders>
              <w:left w:val="single" w:sz="8" w:space="0" w:color="auto"/>
            </w:tcBorders>
          </w:tcPr>
          <w:p w:rsidR="00B703EA" w:rsidRPr="00667260" w:rsidRDefault="0002032D">
            <w:pPr>
              <w:jc w:val="center"/>
              <w:rPr>
                <w:rFonts w:ascii="Times New Roman" w:hAnsi="Times New Roman"/>
                <w:color w:val="auto"/>
                <w:sz w:val="24"/>
              </w:rPr>
            </w:pPr>
            <w:r w:rsidRPr="00667260">
              <w:rPr>
                <w:rFonts w:ascii="Times New Roman" w:hAnsi="Times New Roman"/>
                <w:color w:val="auto"/>
                <w:sz w:val="24"/>
              </w:rPr>
              <w:t>18</w:t>
            </w:r>
          </w:p>
        </w:tc>
      </w:tr>
      <w:tr w:rsidR="00B703EA">
        <w:tc>
          <w:tcPr>
            <w:tcW w:w="1296" w:type="dxa"/>
          </w:tcPr>
          <w:p w:rsidR="00B703EA" w:rsidRDefault="0002032D">
            <w:pPr>
              <w:rPr>
                <w:rFonts w:ascii="Times New Roman" w:hAnsi="Times New Roman"/>
                <w:b/>
                <w:color w:val="auto"/>
                <w:sz w:val="24"/>
              </w:rPr>
            </w:pPr>
            <w:r>
              <w:rPr>
                <w:rFonts w:ascii="Times New Roman" w:hAnsi="Times New Roman"/>
                <w:b/>
                <w:color w:val="auto"/>
                <w:sz w:val="24"/>
              </w:rPr>
              <w:t>V.</w:t>
            </w:r>
          </w:p>
        </w:tc>
        <w:tc>
          <w:tcPr>
            <w:tcW w:w="6543" w:type="dxa"/>
            <w:tcBorders>
              <w:right w:val="single" w:sz="8" w:space="0" w:color="auto"/>
            </w:tcBorders>
          </w:tcPr>
          <w:p w:rsidR="00B703EA" w:rsidRDefault="0002032D">
            <w:pPr>
              <w:rPr>
                <w:rFonts w:ascii="Times New Roman" w:hAnsi="Times New Roman"/>
                <w:b/>
                <w:color w:val="auto"/>
                <w:sz w:val="24"/>
              </w:rPr>
            </w:pPr>
            <w:r>
              <w:rPr>
                <w:rFonts w:ascii="Times New Roman" w:hAnsi="Times New Roman"/>
                <w:b/>
                <w:color w:val="auto"/>
                <w:sz w:val="24"/>
              </w:rPr>
              <w:t>Protokol</w:t>
            </w:r>
          </w:p>
        </w:tc>
        <w:tc>
          <w:tcPr>
            <w:tcW w:w="979" w:type="dxa"/>
            <w:tcBorders>
              <w:left w:val="single" w:sz="8" w:space="0" w:color="auto"/>
            </w:tcBorders>
          </w:tcPr>
          <w:p w:rsidR="00B703EA" w:rsidRPr="00667260" w:rsidRDefault="0002032D">
            <w:pPr>
              <w:jc w:val="center"/>
              <w:rPr>
                <w:rFonts w:ascii="Times New Roman" w:hAnsi="Times New Roman"/>
                <w:b/>
                <w:color w:val="auto"/>
                <w:sz w:val="24"/>
              </w:rPr>
            </w:pPr>
            <w:r w:rsidRPr="00667260">
              <w:rPr>
                <w:rFonts w:ascii="Times New Roman" w:hAnsi="Times New Roman"/>
                <w:b/>
                <w:color w:val="auto"/>
                <w:sz w:val="24"/>
              </w:rPr>
              <w:t>18</w:t>
            </w:r>
          </w:p>
        </w:tc>
      </w:tr>
      <w:tr w:rsidR="00B703EA">
        <w:tc>
          <w:tcPr>
            <w:tcW w:w="1296" w:type="dxa"/>
          </w:tcPr>
          <w:p w:rsidR="00B703EA" w:rsidRDefault="0002032D">
            <w:pPr>
              <w:rPr>
                <w:rFonts w:ascii="Times New Roman" w:hAnsi="Times New Roman"/>
                <w:color w:val="auto"/>
                <w:sz w:val="24"/>
              </w:rPr>
            </w:pPr>
            <w:r>
              <w:rPr>
                <w:rFonts w:ascii="Times New Roman" w:hAnsi="Times New Roman"/>
                <w:color w:val="auto"/>
                <w:sz w:val="24"/>
              </w:rPr>
              <w:t>Článek 13</w:t>
            </w:r>
          </w:p>
        </w:tc>
        <w:tc>
          <w:tcPr>
            <w:tcW w:w="6543" w:type="dxa"/>
            <w:tcBorders>
              <w:right w:val="single" w:sz="8" w:space="0" w:color="auto"/>
            </w:tcBorders>
          </w:tcPr>
          <w:p w:rsidR="00B703EA" w:rsidRDefault="0002032D">
            <w:pPr>
              <w:rPr>
                <w:rFonts w:ascii="Times New Roman" w:hAnsi="Times New Roman"/>
                <w:color w:val="auto"/>
                <w:sz w:val="24"/>
              </w:rPr>
            </w:pPr>
            <w:r>
              <w:rPr>
                <w:rFonts w:ascii="Times New Roman" w:hAnsi="Times New Roman"/>
                <w:color w:val="auto"/>
                <w:sz w:val="24"/>
              </w:rPr>
              <w:t>Protokol o výsledku kontroly samostatné působnosti</w:t>
            </w:r>
          </w:p>
        </w:tc>
        <w:tc>
          <w:tcPr>
            <w:tcW w:w="979" w:type="dxa"/>
            <w:tcBorders>
              <w:left w:val="single" w:sz="8" w:space="0" w:color="auto"/>
            </w:tcBorders>
          </w:tcPr>
          <w:p w:rsidR="00B703EA" w:rsidRPr="00667260" w:rsidRDefault="0002032D">
            <w:pPr>
              <w:jc w:val="center"/>
              <w:rPr>
                <w:rFonts w:ascii="Times New Roman" w:hAnsi="Times New Roman"/>
                <w:color w:val="auto"/>
                <w:sz w:val="24"/>
              </w:rPr>
            </w:pPr>
            <w:r w:rsidRPr="00667260">
              <w:rPr>
                <w:rFonts w:ascii="Times New Roman" w:hAnsi="Times New Roman"/>
                <w:color w:val="auto"/>
                <w:sz w:val="24"/>
              </w:rPr>
              <w:t>18</w:t>
            </w:r>
          </w:p>
        </w:tc>
      </w:tr>
      <w:tr w:rsidR="00B703EA">
        <w:tc>
          <w:tcPr>
            <w:tcW w:w="1296" w:type="dxa"/>
          </w:tcPr>
          <w:p w:rsidR="00B703EA" w:rsidRDefault="0002032D">
            <w:pPr>
              <w:rPr>
                <w:rFonts w:ascii="Times New Roman" w:hAnsi="Times New Roman"/>
                <w:color w:val="auto"/>
                <w:sz w:val="24"/>
              </w:rPr>
            </w:pPr>
            <w:r>
              <w:rPr>
                <w:rFonts w:ascii="Times New Roman" w:hAnsi="Times New Roman"/>
                <w:color w:val="auto"/>
                <w:sz w:val="24"/>
              </w:rPr>
              <w:t xml:space="preserve">Článek 14   </w:t>
            </w:r>
          </w:p>
        </w:tc>
        <w:tc>
          <w:tcPr>
            <w:tcW w:w="6543" w:type="dxa"/>
            <w:tcBorders>
              <w:right w:val="single" w:sz="8" w:space="0" w:color="auto"/>
            </w:tcBorders>
          </w:tcPr>
          <w:p w:rsidR="00B703EA" w:rsidRDefault="0002032D">
            <w:pPr>
              <w:rPr>
                <w:rFonts w:ascii="Times New Roman" w:hAnsi="Times New Roman"/>
                <w:color w:val="auto"/>
                <w:sz w:val="24"/>
              </w:rPr>
            </w:pPr>
            <w:r>
              <w:rPr>
                <w:rFonts w:ascii="Times New Roman" w:hAnsi="Times New Roman"/>
                <w:color w:val="auto"/>
                <w:sz w:val="24"/>
              </w:rPr>
              <w:t xml:space="preserve">Námitky a jejich vyřizování </w:t>
            </w:r>
          </w:p>
        </w:tc>
        <w:tc>
          <w:tcPr>
            <w:tcW w:w="979" w:type="dxa"/>
            <w:tcBorders>
              <w:left w:val="single" w:sz="8" w:space="0" w:color="auto"/>
            </w:tcBorders>
          </w:tcPr>
          <w:p w:rsidR="00B703EA" w:rsidRPr="00667260" w:rsidRDefault="0002032D">
            <w:pPr>
              <w:jc w:val="center"/>
              <w:rPr>
                <w:rFonts w:ascii="Times New Roman" w:hAnsi="Times New Roman"/>
                <w:color w:val="auto"/>
                <w:sz w:val="24"/>
              </w:rPr>
            </w:pPr>
            <w:r w:rsidRPr="00667260">
              <w:rPr>
                <w:rFonts w:ascii="Times New Roman" w:hAnsi="Times New Roman"/>
                <w:color w:val="auto"/>
                <w:sz w:val="24"/>
              </w:rPr>
              <w:t>2</w:t>
            </w:r>
            <w:r w:rsidR="00667260">
              <w:rPr>
                <w:rFonts w:ascii="Times New Roman" w:hAnsi="Times New Roman"/>
                <w:color w:val="auto"/>
                <w:sz w:val="24"/>
              </w:rPr>
              <w:t>0</w:t>
            </w:r>
          </w:p>
        </w:tc>
      </w:tr>
      <w:tr w:rsidR="00B703EA">
        <w:tc>
          <w:tcPr>
            <w:tcW w:w="1296" w:type="dxa"/>
          </w:tcPr>
          <w:p w:rsidR="00B703EA" w:rsidRDefault="0002032D">
            <w:pPr>
              <w:rPr>
                <w:rFonts w:ascii="Times New Roman" w:hAnsi="Times New Roman"/>
                <w:color w:val="auto"/>
                <w:sz w:val="24"/>
              </w:rPr>
            </w:pPr>
            <w:r>
              <w:rPr>
                <w:rFonts w:ascii="Times New Roman" w:hAnsi="Times New Roman"/>
                <w:color w:val="auto"/>
                <w:sz w:val="24"/>
              </w:rPr>
              <w:t>Článek 15</w:t>
            </w:r>
          </w:p>
        </w:tc>
        <w:tc>
          <w:tcPr>
            <w:tcW w:w="6543" w:type="dxa"/>
            <w:tcBorders>
              <w:right w:val="single" w:sz="8" w:space="0" w:color="auto"/>
            </w:tcBorders>
          </w:tcPr>
          <w:p w:rsidR="00B703EA" w:rsidRDefault="0002032D">
            <w:pPr>
              <w:rPr>
                <w:rFonts w:ascii="Times New Roman" w:hAnsi="Times New Roman"/>
                <w:color w:val="auto"/>
                <w:sz w:val="24"/>
              </w:rPr>
            </w:pPr>
            <w:r>
              <w:rPr>
                <w:rFonts w:ascii="Times New Roman" w:hAnsi="Times New Roman"/>
                <w:color w:val="auto"/>
                <w:sz w:val="24"/>
              </w:rPr>
              <w:t>Následná kontrola</w:t>
            </w:r>
          </w:p>
        </w:tc>
        <w:tc>
          <w:tcPr>
            <w:tcW w:w="979" w:type="dxa"/>
            <w:tcBorders>
              <w:left w:val="single" w:sz="8" w:space="0" w:color="auto"/>
            </w:tcBorders>
          </w:tcPr>
          <w:p w:rsidR="00B703EA" w:rsidRPr="00667260" w:rsidRDefault="0002032D">
            <w:pPr>
              <w:jc w:val="center"/>
              <w:rPr>
                <w:rFonts w:ascii="Times New Roman" w:hAnsi="Times New Roman"/>
                <w:color w:val="auto"/>
                <w:sz w:val="24"/>
              </w:rPr>
            </w:pPr>
            <w:r w:rsidRPr="00667260">
              <w:rPr>
                <w:rFonts w:ascii="Times New Roman" w:hAnsi="Times New Roman"/>
                <w:color w:val="auto"/>
                <w:sz w:val="24"/>
              </w:rPr>
              <w:t>22</w:t>
            </w:r>
          </w:p>
        </w:tc>
      </w:tr>
      <w:tr w:rsidR="00B703EA">
        <w:tc>
          <w:tcPr>
            <w:tcW w:w="1296" w:type="dxa"/>
          </w:tcPr>
          <w:p w:rsidR="00B703EA" w:rsidRDefault="0002032D">
            <w:pPr>
              <w:rPr>
                <w:rFonts w:ascii="Times New Roman" w:hAnsi="Times New Roman"/>
                <w:color w:val="auto"/>
                <w:sz w:val="24"/>
              </w:rPr>
            </w:pPr>
            <w:r>
              <w:rPr>
                <w:rFonts w:ascii="Times New Roman" w:hAnsi="Times New Roman"/>
                <w:color w:val="auto"/>
                <w:sz w:val="24"/>
              </w:rPr>
              <w:t>Článek 16</w:t>
            </w:r>
          </w:p>
        </w:tc>
        <w:tc>
          <w:tcPr>
            <w:tcW w:w="6543" w:type="dxa"/>
            <w:tcBorders>
              <w:right w:val="single" w:sz="8" w:space="0" w:color="auto"/>
            </w:tcBorders>
          </w:tcPr>
          <w:p w:rsidR="00B703EA" w:rsidRDefault="0002032D">
            <w:pPr>
              <w:rPr>
                <w:rFonts w:ascii="Times New Roman" w:hAnsi="Times New Roman"/>
                <w:color w:val="auto"/>
                <w:sz w:val="24"/>
              </w:rPr>
            </w:pPr>
            <w:r>
              <w:rPr>
                <w:rFonts w:ascii="Times New Roman" w:hAnsi="Times New Roman"/>
                <w:color w:val="auto"/>
                <w:sz w:val="24"/>
              </w:rPr>
              <w:t>Protokol o výsledku kontroly v přenesené působnosti</w:t>
            </w:r>
          </w:p>
        </w:tc>
        <w:tc>
          <w:tcPr>
            <w:tcW w:w="979" w:type="dxa"/>
            <w:tcBorders>
              <w:left w:val="single" w:sz="8" w:space="0" w:color="auto"/>
            </w:tcBorders>
          </w:tcPr>
          <w:p w:rsidR="00B703EA" w:rsidRPr="00667260" w:rsidRDefault="0002032D">
            <w:pPr>
              <w:jc w:val="center"/>
              <w:rPr>
                <w:rFonts w:ascii="Times New Roman" w:hAnsi="Times New Roman"/>
                <w:color w:val="auto"/>
                <w:sz w:val="24"/>
              </w:rPr>
            </w:pPr>
            <w:r w:rsidRPr="00667260">
              <w:rPr>
                <w:rFonts w:ascii="Times New Roman" w:hAnsi="Times New Roman"/>
                <w:color w:val="auto"/>
                <w:sz w:val="24"/>
              </w:rPr>
              <w:t>2</w:t>
            </w:r>
            <w:r w:rsidR="00667260">
              <w:rPr>
                <w:rFonts w:ascii="Times New Roman" w:hAnsi="Times New Roman"/>
                <w:color w:val="auto"/>
                <w:sz w:val="24"/>
              </w:rPr>
              <w:t>2</w:t>
            </w:r>
          </w:p>
        </w:tc>
      </w:tr>
      <w:tr w:rsidR="00B703EA">
        <w:tc>
          <w:tcPr>
            <w:tcW w:w="1296" w:type="dxa"/>
          </w:tcPr>
          <w:p w:rsidR="00B703EA" w:rsidRDefault="0002032D">
            <w:pPr>
              <w:rPr>
                <w:rFonts w:ascii="Times New Roman" w:hAnsi="Times New Roman"/>
                <w:b/>
                <w:color w:val="auto"/>
                <w:sz w:val="24"/>
              </w:rPr>
            </w:pPr>
            <w:r>
              <w:rPr>
                <w:rFonts w:ascii="Times New Roman" w:hAnsi="Times New Roman"/>
                <w:b/>
                <w:color w:val="auto"/>
                <w:sz w:val="24"/>
              </w:rPr>
              <w:t>VI.</w:t>
            </w:r>
          </w:p>
        </w:tc>
        <w:tc>
          <w:tcPr>
            <w:tcW w:w="6543" w:type="dxa"/>
            <w:tcBorders>
              <w:right w:val="single" w:sz="8" w:space="0" w:color="auto"/>
            </w:tcBorders>
          </w:tcPr>
          <w:p w:rsidR="00B703EA" w:rsidRDefault="0002032D">
            <w:pPr>
              <w:rPr>
                <w:rFonts w:ascii="Times New Roman" w:hAnsi="Times New Roman"/>
                <w:b/>
                <w:color w:val="auto"/>
                <w:sz w:val="24"/>
              </w:rPr>
            </w:pPr>
            <w:r>
              <w:rPr>
                <w:rFonts w:ascii="Times New Roman" w:hAnsi="Times New Roman"/>
                <w:b/>
                <w:color w:val="auto"/>
                <w:sz w:val="24"/>
              </w:rPr>
              <w:t>Nakládání s protokoly</w:t>
            </w:r>
          </w:p>
        </w:tc>
        <w:tc>
          <w:tcPr>
            <w:tcW w:w="979" w:type="dxa"/>
            <w:tcBorders>
              <w:left w:val="single" w:sz="8" w:space="0" w:color="auto"/>
            </w:tcBorders>
          </w:tcPr>
          <w:p w:rsidR="00B703EA" w:rsidRPr="00667260" w:rsidRDefault="0002032D">
            <w:pPr>
              <w:jc w:val="center"/>
              <w:rPr>
                <w:rFonts w:ascii="Times New Roman" w:hAnsi="Times New Roman"/>
                <w:b/>
                <w:color w:val="auto"/>
                <w:sz w:val="24"/>
              </w:rPr>
            </w:pPr>
            <w:r w:rsidRPr="00667260">
              <w:rPr>
                <w:rFonts w:ascii="Times New Roman" w:hAnsi="Times New Roman"/>
                <w:b/>
                <w:color w:val="auto"/>
                <w:sz w:val="24"/>
              </w:rPr>
              <w:t>23</w:t>
            </w:r>
          </w:p>
        </w:tc>
      </w:tr>
      <w:tr w:rsidR="00B703EA">
        <w:tc>
          <w:tcPr>
            <w:tcW w:w="1296" w:type="dxa"/>
          </w:tcPr>
          <w:p w:rsidR="00B703EA" w:rsidRDefault="0002032D">
            <w:pPr>
              <w:rPr>
                <w:rFonts w:ascii="Times New Roman" w:hAnsi="Times New Roman"/>
                <w:color w:val="auto"/>
                <w:sz w:val="24"/>
              </w:rPr>
            </w:pPr>
            <w:r>
              <w:rPr>
                <w:rFonts w:ascii="Times New Roman" w:hAnsi="Times New Roman"/>
                <w:color w:val="auto"/>
                <w:sz w:val="24"/>
              </w:rPr>
              <w:t>Článek 17</w:t>
            </w:r>
          </w:p>
        </w:tc>
        <w:tc>
          <w:tcPr>
            <w:tcW w:w="6543" w:type="dxa"/>
            <w:tcBorders>
              <w:right w:val="single" w:sz="8" w:space="0" w:color="auto"/>
            </w:tcBorders>
          </w:tcPr>
          <w:p w:rsidR="00B703EA" w:rsidRDefault="0002032D">
            <w:pPr>
              <w:rPr>
                <w:rFonts w:ascii="Times New Roman" w:hAnsi="Times New Roman"/>
                <w:color w:val="auto"/>
                <w:sz w:val="24"/>
              </w:rPr>
            </w:pPr>
            <w:r>
              <w:rPr>
                <w:rFonts w:ascii="Times New Roman" w:hAnsi="Times New Roman"/>
                <w:color w:val="auto"/>
                <w:sz w:val="24"/>
              </w:rPr>
              <w:t>Nakládání s protokoly</w:t>
            </w:r>
          </w:p>
        </w:tc>
        <w:tc>
          <w:tcPr>
            <w:tcW w:w="979" w:type="dxa"/>
            <w:tcBorders>
              <w:left w:val="single" w:sz="8" w:space="0" w:color="auto"/>
            </w:tcBorders>
          </w:tcPr>
          <w:p w:rsidR="00B703EA" w:rsidRPr="00667260" w:rsidRDefault="0002032D">
            <w:pPr>
              <w:jc w:val="center"/>
              <w:rPr>
                <w:rFonts w:ascii="Times New Roman" w:hAnsi="Times New Roman"/>
                <w:color w:val="auto"/>
                <w:sz w:val="24"/>
              </w:rPr>
            </w:pPr>
            <w:r w:rsidRPr="00667260">
              <w:rPr>
                <w:rFonts w:ascii="Times New Roman" w:hAnsi="Times New Roman"/>
                <w:color w:val="auto"/>
                <w:sz w:val="24"/>
              </w:rPr>
              <w:t>23</w:t>
            </w:r>
          </w:p>
        </w:tc>
      </w:tr>
      <w:tr w:rsidR="00B703EA">
        <w:tc>
          <w:tcPr>
            <w:tcW w:w="1296" w:type="dxa"/>
          </w:tcPr>
          <w:p w:rsidR="00B703EA" w:rsidRDefault="0002032D">
            <w:pPr>
              <w:rPr>
                <w:rFonts w:ascii="Times New Roman" w:hAnsi="Times New Roman"/>
                <w:b/>
                <w:color w:val="auto"/>
                <w:sz w:val="24"/>
              </w:rPr>
            </w:pPr>
            <w:r>
              <w:rPr>
                <w:rFonts w:ascii="Times New Roman" w:hAnsi="Times New Roman"/>
                <w:b/>
                <w:color w:val="auto"/>
                <w:sz w:val="24"/>
              </w:rPr>
              <w:t>VII.</w:t>
            </w:r>
          </w:p>
        </w:tc>
        <w:tc>
          <w:tcPr>
            <w:tcW w:w="6543" w:type="dxa"/>
            <w:tcBorders>
              <w:right w:val="single" w:sz="8" w:space="0" w:color="auto"/>
            </w:tcBorders>
          </w:tcPr>
          <w:p w:rsidR="00B703EA" w:rsidRDefault="0002032D">
            <w:pPr>
              <w:rPr>
                <w:rFonts w:ascii="Times New Roman" w:hAnsi="Times New Roman"/>
                <w:b/>
                <w:color w:val="auto"/>
                <w:sz w:val="24"/>
              </w:rPr>
            </w:pPr>
            <w:r>
              <w:rPr>
                <w:rFonts w:ascii="Times New Roman" w:hAnsi="Times New Roman"/>
                <w:b/>
                <w:color w:val="auto"/>
                <w:sz w:val="24"/>
              </w:rPr>
              <w:t>Sankce</w:t>
            </w:r>
          </w:p>
        </w:tc>
        <w:tc>
          <w:tcPr>
            <w:tcW w:w="979" w:type="dxa"/>
            <w:tcBorders>
              <w:left w:val="single" w:sz="8" w:space="0" w:color="auto"/>
            </w:tcBorders>
          </w:tcPr>
          <w:p w:rsidR="00B703EA" w:rsidRPr="00667260" w:rsidRDefault="0002032D">
            <w:pPr>
              <w:jc w:val="center"/>
              <w:rPr>
                <w:rFonts w:ascii="Times New Roman" w:hAnsi="Times New Roman"/>
                <w:b/>
                <w:color w:val="auto"/>
                <w:sz w:val="24"/>
              </w:rPr>
            </w:pPr>
            <w:r w:rsidRPr="00667260">
              <w:rPr>
                <w:rFonts w:ascii="Times New Roman" w:hAnsi="Times New Roman"/>
                <w:b/>
                <w:color w:val="auto"/>
                <w:sz w:val="24"/>
              </w:rPr>
              <w:t>2</w:t>
            </w:r>
            <w:r w:rsidR="00593B7F">
              <w:rPr>
                <w:rFonts w:ascii="Times New Roman" w:hAnsi="Times New Roman"/>
                <w:b/>
                <w:color w:val="auto"/>
                <w:sz w:val="24"/>
              </w:rPr>
              <w:t>4</w:t>
            </w:r>
          </w:p>
        </w:tc>
      </w:tr>
      <w:tr w:rsidR="00B703EA">
        <w:tc>
          <w:tcPr>
            <w:tcW w:w="1296" w:type="dxa"/>
          </w:tcPr>
          <w:p w:rsidR="00B703EA" w:rsidRDefault="0002032D">
            <w:pPr>
              <w:rPr>
                <w:rFonts w:ascii="Times New Roman" w:hAnsi="Times New Roman"/>
                <w:color w:val="auto"/>
                <w:sz w:val="24"/>
              </w:rPr>
            </w:pPr>
            <w:r>
              <w:rPr>
                <w:rFonts w:ascii="Times New Roman" w:hAnsi="Times New Roman"/>
                <w:color w:val="auto"/>
                <w:sz w:val="24"/>
              </w:rPr>
              <w:t xml:space="preserve">Článek 18   </w:t>
            </w:r>
          </w:p>
        </w:tc>
        <w:tc>
          <w:tcPr>
            <w:tcW w:w="6543" w:type="dxa"/>
            <w:tcBorders>
              <w:right w:val="single" w:sz="8" w:space="0" w:color="auto"/>
            </w:tcBorders>
          </w:tcPr>
          <w:p w:rsidR="00B703EA" w:rsidRDefault="00622DCD">
            <w:pPr>
              <w:rPr>
                <w:rFonts w:ascii="Times New Roman" w:hAnsi="Times New Roman"/>
                <w:color w:val="auto"/>
                <w:sz w:val="24"/>
              </w:rPr>
            </w:pPr>
            <w:r>
              <w:rPr>
                <w:rFonts w:ascii="Times New Roman" w:hAnsi="Times New Roman"/>
                <w:color w:val="auto"/>
                <w:sz w:val="24"/>
              </w:rPr>
              <w:t>Přestupky</w:t>
            </w:r>
            <w:r w:rsidR="0002032D">
              <w:rPr>
                <w:rFonts w:ascii="Times New Roman" w:hAnsi="Times New Roman"/>
                <w:color w:val="auto"/>
                <w:sz w:val="24"/>
              </w:rPr>
              <w:t xml:space="preserve"> dle zákona o kontrole</w:t>
            </w:r>
          </w:p>
        </w:tc>
        <w:tc>
          <w:tcPr>
            <w:tcW w:w="979" w:type="dxa"/>
            <w:tcBorders>
              <w:left w:val="single" w:sz="8" w:space="0" w:color="auto"/>
            </w:tcBorders>
          </w:tcPr>
          <w:p w:rsidR="00B703EA" w:rsidRPr="00667260" w:rsidRDefault="0002032D">
            <w:pPr>
              <w:jc w:val="center"/>
              <w:rPr>
                <w:rFonts w:ascii="Times New Roman" w:hAnsi="Times New Roman"/>
                <w:color w:val="auto"/>
                <w:sz w:val="24"/>
              </w:rPr>
            </w:pPr>
            <w:r w:rsidRPr="00667260">
              <w:rPr>
                <w:rFonts w:ascii="Times New Roman" w:hAnsi="Times New Roman"/>
                <w:color w:val="auto"/>
                <w:sz w:val="24"/>
              </w:rPr>
              <w:t>2</w:t>
            </w:r>
            <w:r w:rsidR="00593B7F">
              <w:rPr>
                <w:rFonts w:ascii="Times New Roman" w:hAnsi="Times New Roman"/>
                <w:color w:val="auto"/>
                <w:sz w:val="24"/>
              </w:rPr>
              <w:t>4</w:t>
            </w:r>
          </w:p>
        </w:tc>
      </w:tr>
      <w:tr w:rsidR="00B703EA">
        <w:tc>
          <w:tcPr>
            <w:tcW w:w="1296" w:type="dxa"/>
          </w:tcPr>
          <w:p w:rsidR="00B703EA" w:rsidRDefault="0002032D">
            <w:pPr>
              <w:rPr>
                <w:rFonts w:ascii="Times New Roman" w:hAnsi="Times New Roman"/>
                <w:b/>
                <w:color w:val="auto"/>
                <w:sz w:val="24"/>
              </w:rPr>
            </w:pPr>
            <w:r>
              <w:rPr>
                <w:rFonts w:ascii="Times New Roman" w:hAnsi="Times New Roman"/>
                <w:b/>
                <w:color w:val="auto"/>
                <w:sz w:val="24"/>
              </w:rPr>
              <w:t>VIII</w:t>
            </w:r>
            <w:r w:rsidR="003B3029">
              <w:rPr>
                <w:rFonts w:ascii="Times New Roman" w:hAnsi="Times New Roman"/>
                <w:b/>
                <w:color w:val="auto"/>
                <w:sz w:val="24"/>
              </w:rPr>
              <w:t>.</w:t>
            </w:r>
          </w:p>
        </w:tc>
        <w:tc>
          <w:tcPr>
            <w:tcW w:w="6543" w:type="dxa"/>
            <w:tcBorders>
              <w:right w:val="single" w:sz="8" w:space="0" w:color="auto"/>
            </w:tcBorders>
          </w:tcPr>
          <w:p w:rsidR="00B703EA" w:rsidRDefault="0002032D">
            <w:pPr>
              <w:rPr>
                <w:rFonts w:ascii="Times New Roman" w:hAnsi="Times New Roman"/>
                <w:b/>
                <w:color w:val="auto"/>
                <w:sz w:val="24"/>
              </w:rPr>
            </w:pPr>
            <w:r>
              <w:rPr>
                <w:rFonts w:ascii="Times New Roman" w:hAnsi="Times New Roman"/>
                <w:b/>
                <w:color w:val="auto"/>
                <w:sz w:val="24"/>
              </w:rPr>
              <w:t>Povinnosti spojené s výkonem kontrolní činnosti</w:t>
            </w:r>
          </w:p>
        </w:tc>
        <w:tc>
          <w:tcPr>
            <w:tcW w:w="979" w:type="dxa"/>
            <w:tcBorders>
              <w:left w:val="single" w:sz="8" w:space="0" w:color="auto"/>
            </w:tcBorders>
          </w:tcPr>
          <w:p w:rsidR="00B703EA" w:rsidRPr="00667260" w:rsidRDefault="0002032D">
            <w:pPr>
              <w:jc w:val="center"/>
              <w:rPr>
                <w:rFonts w:ascii="Times New Roman" w:hAnsi="Times New Roman"/>
                <w:b/>
                <w:color w:val="auto"/>
                <w:sz w:val="24"/>
              </w:rPr>
            </w:pPr>
            <w:r w:rsidRPr="00667260">
              <w:rPr>
                <w:rFonts w:ascii="Times New Roman" w:hAnsi="Times New Roman"/>
                <w:b/>
                <w:color w:val="auto"/>
                <w:sz w:val="24"/>
              </w:rPr>
              <w:t>2</w:t>
            </w:r>
            <w:r w:rsidR="00667260">
              <w:rPr>
                <w:rFonts w:ascii="Times New Roman" w:hAnsi="Times New Roman"/>
                <w:b/>
                <w:color w:val="auto"/>
                <w:sz w:val="24"/>
              </w:rPr>
              <w:t>4</w:t>
            </w:r>
          </w:p>
        </w:tc>
      </w:tr>
      <w:tr w:rsidR="00B703EA">
        <w:tc>
          <w:tcPr>
            <w:tcW w:w="1296" w:type="dxa"/>
          </w:tcPr>
          <w:p w:rsidR="00B703EA" w:rsidRDefault="0002032D">
            <w:pPr>
              <w:rPr>
                <w:rFonts w:ascii="Times New Roman" w:hAnsi="Times New Roman"/>
                <w:color w:val="auto"/>
                <w:sz w:val="24"/>
              </w:rPr>
            </w:pPr>
            <w:r>
              <w:rPr>
                <w:rFonts w:ascii="Times New Roman" w:hAnsi="Times New Roman"/>
                <w:color w:val="auto"/>
                <w:sz w:val="24"/>
              </w:rPr>
              <w:t xml:space="preserve">Článek </w:t>
            </w:r>
            <w:r w:rsidR="003B3029">
              <w:rPr>
                <w:rFonts w:ascii="Times New Roman" w:hAnsi="Times New Roman"/>
                <w:color w:val="auto"/>
                <w:sz w:val="24"/>
              </w:rPr>
              <w:t>19</w:t>
            </w:r>
          </w:p>
        </w:tc>
        <w:tc>
          <w:tcPr>
            <w:tcW w:w="6543" w:type="dxa"/>
            <w:tcBorders>
              <w:right w:val="single" w:sz="8" w:space="0" w:color="auto"/>
            </w:tcBorders>
          </w:tcPr>
          <w:p w:rsidR="00B703EA" w:rsidRDefault="0002032D">
            <w:pPr>
              <w:rPr>
                <w:rFonts w:ascii="Times New Roman" w:hAnsi="Times New Roman"/>
                <w:color w:val="auto"/>
                <w:sz w:val="24"/>
              </w:rPr>
            </w:pPr>
            <w:r>
              <w:rPr>
                <w:rFonts w:ascii="Times New Roman" w:hAnsi="Times New Roman"/>
                <w:color w:val="auto"/>
                <w:sz w:val="24"/>
              </w:rPr>
              <w:t>Povinnosti vedoucího odboru kontroly</w:t>
            </w:r>
          </w:p>
        </w:tc>
        <w:tc>
          <w:tcPr>
            <w:tcW w:w="979" w:type="dxa"/>
            <w:tcBorders>
              <w:left w:val="single" w:sz="8" w:space="0" w:color="auto"/>
            </w:tcBorders>
          </w:tcPr>
          <w:p w:rsidR="00B703EA" w:rsidRPr="00667260" w:rsidRDefault="0002032D">
            <w:pPr>
              <w:jc w:val="center"/>
              <w:rPr>
                <w:rFonts w:ascii="Times New Roman" w:hAnsi="Times New Roman"/>
                <w:color w:val="auto"/>
                <w:sz w:val="24"/>
              </w:rPr>
            </w:pPr>
            <w:r w:rsidRPr="00667260">
              <w:rPr>
                <w:rFonts w:ascii="Times New Roman" w:hAnsi="Times New Roman"/>
                <w:color w:val="auto"/>
                <w:sz w:val="24"/>
              </w:rPr>
              <w:t>2</w:t>
            </w:r>
            <w:r w:rsidR="00667260">
              <w:rPr>
                <w:rFonts w:ascii="Times New Roman" w:hAnsi="Times New Roman"/>
                <w:color w:val="auto"/>
                <w:sz w:val="24"/>
              </w:rPr>
              <w:t>4</w:t>
            </w:r>
          </w:p>
        </w:tc>
      </w:tr>
      <w:tr w:rsidR="00B703EA">
        <w:tc>
          <w:tcPr>
            <w:tcW w:w="1296" w:type="dxa"/>
          </w:tcPr>
          <w:p w:rsidR="00B703EA" w:rsidRDefault="0002032D">
            <w:pPr>
              <w:rPr>
                <w:rFonts w:ascii="Times New Roman" w:hAnsi="Times New Roman"/>
                <w:color w:val="auto"/>
                <w:sz w:val="24"/>
              </w:rPr>
            </w:pPr>
            <w:r>
              <w:rPr>
                <w:rFonts w:ascii="Times New Roman" w:hAnsi="Times New Roman"/>
                <w:color w:val="auto"/>
                <w:sz w:val="24"/>
              </w:rPr>
              <w:t>Článek 2</w:t>
            </w:r>
            <w:r w:rsidR="003B3029">
              <w:rPr>
                <w:rFonts w:ascii="Times New Roman" w:hAnsi="Times New Roman"/>
                <w:color w:val="auto"/>
                <w:sz w:val="24"/>
              </w:rPr>
              <w:t>0</w:t>
            </w:r>
          </w:p>
        </w:tc>
        <w:tc>
          <w:tcPr>
            <w:tcW w:w="6543" w:type="dxa"/>
            <w:tcBorders>
              <w:right w:val="single" w:sz="8" w:space="0" w:color="auto"/>
            </w:tcBorders>
          </w:tcPr>
          <w:p w:rsidR="00B703EA" w:rsidRDefault="0002032D">
            <w:pPr>
              <w:rPr>
                <w:rFonts w:ascii="Times New Roman" w:hAnsi="Times New Roman"/>
                <w:color w:val="auto"/>
                <w:sz w:val="24"/>
              </w:rPr>
            </w:pPr>
            <w:r>
              <w:rPr>
                <w:rFonts w:ascii="Times New Roman" w:hAnsi="Times New Roman"/>
                <w:color w:val="auto"/>
                <w:sz w:val="24"/>
              </w:rPr>
              <w:t>Povinnosti vedoucích odborů</w:t>
            </w:r>
          </w:p>
        </w:tc>
        <w:tc>
          <w:tcPr>
            <w:tcW w:w="979" w:type="dxa"/>
            <w:tcBorders>
              <w:left w:val="single" w:sz="8" w:space="0" w:color="auto"/>
            </w:tcBorders>
          </w:tcPr>
          <w:p w:rsidR="00B703EA" w:rsidRPr="00667260" w:rsidRDefault="0002032D">
            <w:pPr>
              <w:jc w:val="center"/>
              <w:rPr>
                <w:rFonts w:ascii="Times New Roman" w:hAnsi="Times New Roman"/>
                <w:color w:val="auto"/>
                <w:sz w:val="24"/>
              </w:rPr>
            </w:pPr>
            <w:r w:rsidRPr="00667260">
              <w:rPr>
                <w:rFonts w:ascii="Times New Roman" w:hAnsi="Times New Roman"/>
                <w:color w:val="auto"/>
                <w:sz w:val="24"/>
              </w:rPr>
              <w:t>2</w:t>
            </w:r>
            <w:r w:rsidR="00667260">
              <w:rPr>
                <w:rFonts w:ascii="Times New Roman" w:hAnsi="Times New Roman"/>
                <w:color w:val="auto"/>
                <w:sz w:val="24"/>
              </w:rPr>
              <w:t>5</w:t>
            </w:r>
          </w:p>
        </w:tc>
      </w:tr>
      <w:tr w:rsidR="00B703EA">
        <w:tc>
          <w:tcPr>
            <w:tcW w:w="1296" w:type="dxa"/>
          </w:tcPr>
          <w:p w:rsidR="00B703EA" w:rsidRDefault="0002032D">
            <w:pPr>
              <w:rPr>
                <w:rFonts w:ascii="Times New Roman" w:hAnsi="Times New Roman"/>
                <w:color w:val="auto"/>
                <w:sz w:val="24"/>
              </w:rPr>
            </w:pPr>
            <w:r>
              <w:rPr>
                <w:rFonts w:ascii="Times New Roman" w:hAnsi="Times New Roman"/>
                <w:color w:val="auto"/>
                <w:sz w:val="24"/>
              </w:rPr>
              <w:t>Článek 2</w:t>
            </w:r>
            <w:r w:rsidR="003B3029">
              <w:rPr>
                <w:rFonts w:ascii="Times New Roman" w:hAnsi="Times New Roman"/>
                <w:color w:val="auto"/>
                <w:sz w:val="24"/>
              </w:rPr>
              <w:t>1</w:t>
            </w:r>
          </w:p>
        </w:tc>
        <w:tc>
          <w:tcPr>
            <w:tcW w:w="6543" w:type="dxa"/>
            <w:tcBorders>
              <w:right w:val="single" w:sz="8" w:space="0" w:color="auto"/>
            </w:tcBorders>
          </w:tcPr>
          <w:p w:rsidR="00B703EA" w:rsidRDefault="0002032D">
            <w:pPr>
              <w:rPr>
                <w:rFonts w:ascii="Times New Roman" w:hAnsi="Times New Roman"/>
                <w:color w:val="auto"/>
                <w:sz w:val="24"/>
              </w:rPr>
            </w:pPr>
            <w:r>
              <w:rPr>
                <w:rFonts w:ascii="Times New Roman" w:hAnsi="Times New Roman"/>
                <w:color w:val="auto"/>
                <w:sz w:val="24"/>
              </w:rPr>
              <w:t>Povinnost mlčenlivosti</w:t>
            </w:r>
          </w:p>
        </w:tc>
        <w:tc>
          <w:tcPr>
            <w:tcW w:w="979" w:type="dxa"/>
            <w:tcBorders>
              <w:left w:val="single" w:sz="8" w:space="0" w:color="auto"/>
            </w:tcBorders>
          </w:tcPr>
          <w:p w:rsidR="00B703EA" w:rsidRPr="00667260" w:rsidRDefault="0002032D">
            <w:pPr>
              <w:jc w:val="center"/>
              <w:rPr>
                <w:rFonts w:ascii="Times New Roman" w:hAnsi="Times New Roman"/>
                <w:color w:val="auto"/>
                <w:sz w:val="24"/>
              </w:rPr>
            </w:pPr>
            <w:r w:rsidRPr="00667260">
              <w:rPr>
                <w:rFonts w:ascii="Times New Roman" w:hAnsi="Times New Roman"/>
                <w:color w:val="auto"/>
                <w:sz w:val="24"/>
              </w:rPr>
              <w:t>2</w:t>
            </w:r>
            <w:r w:rsidR="00667260">
              <w:rPr>
                <w:rFonts w:ascii="Times New Roman" w:hAnsi="Times New Roman"/>
                <w:color w:val="auto"/>
                <w:sz w:val="24"/>
              </w:rPr>
              <w:t>6</w:t>
            </w:r>
          </w:p>
        </w:tc>
      </w:tr>
      <w:tr w:rsidR="00B703EA">
        <w:tc>
          <w:tcPr>
            <w:tcW w:w="1296" w:type="dxa"/>
          </w:tcPr>
          <w:p w:rsidR="00B703EA" w:rsidRDefault="0002032D">
            <w:pPr>
              <w:rPr>
                <w:rFonts w:ascii="Times New Roman" w:hAnsi="Times New Roman"/>
                <w:color w:val="auto"/>
                <w:sz w:val="24"/>
              </w:rPr>
            </w:pPr>
            <w:r>
              <w:rPr>
                <w:rFonts w:ascii="Times New Roman" w:hAnsi="Times New Roman"/>
                <w:color w:val="auto"/>
                <w:sz w:val="24"/>
              </w:rPr>
              <w:t>Článek 2</w:t>
            </w:r>
            <w:r w:rsidR="003B3029">
              <w:rPr>
                <w:rFonts w:ascii="Times New Roman" w:hAnsi="Times New Roman"/>
                <w:color w:val="auto"/>
                <w:sz w:val="24"/>
              </w:rPr>
              <w:t>2</w:t>
            </w:r>
          </w:p>
        </w:tc>
        <w:tc>
          <w:tcPr>
            <w:tcW w:w="6543" w:type="dxa"/>
            <w:tcBorders>
              <w:right w:val="single" w:sz="8" w:space="0" w:color="auto"/>
            </w:tcBorders>
          </w:tcPr>
          <w:p w:rsidR="00B703EA" w:rsidRDefault="0002032D">
            <w:pPr>
              <w:rPr>
                <w:rFonts w:ascii="Times New Roman" w:hAnsi="Times New Roman"/>
                <w:color w:val="auto"/>
                <w:sz w:val="24"/>
              </w:rPr>
            </w:pPr>
            <w:r>
              <w:rPr>
                <w:rFonts w:ascii="Times New Roman" w:hAnsi="Times New Roman"/>
                <w:color w:val="auto"/>
                <w:sz w:val="24"/>
              </w:rPr>
              <w:t>Oznamovací povinnost</w:t>
            </w:r>
          </w:p>
        </w:tc>
        <w:tc>
          <w:tcPr>
            <w:tcW w:w="979" w:type="dxa"/>
            <w:tcBorders>
              <w:left w:val="single" w:sz="8" w:space="0" w:color="auto"/>
            </w:tcBorders>
          </w:tcPr>
          <w:p w:rsidR="00B703EA" w:rsidRPr="00667260" w:rsidRDefault="0002032D">
            <w:pPr>
              <w:jc w:val="center"/>
              <w:rPr>
                <w:rFonts w:ascii="Times New Roman" w:hAnsi="Times New Roman"/>
                <w:color w:val="auto"/>
                <w:sz w:val="24"/>
              </w:rPr>
            </w:pPr>
            <w:r w:rsidRPr="00667260">
              <w:rPr>
                <w:rFonts w:ascii="Times New Roman" w:hAnsi="Times New Roman"/>
                <w:color w:val="auto"/>
                <w:sz w:val="24"/>
              </w:rPr>
              <w:t>2</w:t>
            </w:r>
            <w:r w:rsidR="00667260">
              <w:rPr>
                <w:rFonts w:ascii="Times New Roman" w:hAnsi="Times New Roman"/>
                <w:color w:val="auto"/>
                <w:sz w:val="24"/>
              </w:rPr>
              <w:t>6</w:t>
            </w:r>
          </w:p>
        </w:tc>
      </w:tr>
      <w:tr w:rsidR="00B703EA">
        <w:tc>
          <w:tcPr>
            <w:tcW w:w="1296" w:type="dxa"/>
          </w:tcPr>
          <w:p w:rsidR="00B703EA" w:rsidRDefault="0002032D">
            <w:pPr>
              <w:rPr>
                <w:rFonts w:ascii="Times New Roman" w:hAnsi="Times New Roman"/>
                <w:b/>
                <w:color w:val="auto"/>
                <w:sz w:val="24"/>
              </w:rPr>
            </w:pPr>
            <w:r>
              <w:rPr>
                <w:rFonts w:ascii="Times New Roman" w:hAnsi="Times New Roman"/>
                <w:b/>
                <w:color w:val="auto"/>
                <w:sz w:val="24"/>
              </w:rPr>
              <w:t>IX.</w:t>
            </w:r>
          </w:p>
        </w:tc>
        <w:tc>
          <w:tcPr>
            <w:tcW w:w="6543" w:type="dxa"/>
            <w:tcBorders>
              <w:right w:val="single" w:sz="8" w:space="0" w:color="auto"/>
            </w:tcBorders>
          </w:tcPr>
          <w:p w:rsidR="00B703EA" w:rsidRDefault="0002032D">
            <w:pPr>
              <w:rPr>
                <w:rFonts w:ascii="Times New Roman" w:hAnsi="Times New Roman"/>
                <w:b/>
                <w:color w:val="auto"/>
                <w:sz w:val="24"/>
              </w:rPr>
            </w:pPr>
            <w:r>
              <w:rPr>
                <w:rFonts w:ascii="Times New Roman" w:hAnsi="Times New Roman"/>
                <w:b/>
                <w:color w:val="auto"/>
                <w:sz w:val="24"/>
              </w:rPr>
              <w:t>Plány a vyhodnocení kontrolní činnosti</w:t>
            </w:r>
          </w:p>
        </w:tc>
        <w:tc>
          <w:tcPr>
            <w:tcW w:w="979" w:type="dxa"/>
            <w:tcBorders>
              <w:left w:val="single" w:sz="8" w:space="0" w:color="auto"/>
            </w:tcBorders>
          </w:tcPr>
          <w:p w:rsidR="00B703EA" w:rsidRPr="00667260" w:rsidRDefault="0002032D">
            <w:pPr>
              <w:jc w:val="center"/>
              <w:rPr>
                <w:rFonts w:ascii="Times New Roman" w:hAnsi="Times New Roman"/>
                <w:b/>
                <w:color w:val="auto"/>
                <w:sz w:val="24"/>
              </w:rPr>
            </w:pPr>
            <w:r w:rsidRPr="00667260">
              <w:rPr>
                <w:rFonts w:ascii="Times New Roman" w:hAnsi="Times New Roman"/>
                <w:b/>
                <w:color w:val="auto"/>
                <w:sz w:val="24"/>
              </w:rPr>
              <w:t>2</w:t>
            </w:r>
            <w:r w:rsidR="00667260">
              <w:rPr>
                <w:rFonts w:ascii="Times New Roman" w:hAnsi="Times New Roman"/>
                <w:b/>
                <w:color w:val="auto"/>
                <w:sz w:val="24"/>
              </w:rPr>
              <w:t>7</w:t>
            </w:r>
          </w:p>
        </w:tc>
      </w:tr>
      <w:tr w:rsidR="00B703EA">
        <w:tc>
          <w:tcPr>
            <w:tcW w:w="1296" w:type="dxa"/>
          </w:tcPr>
          <w:p w:rsidR="00B703EA" w:rsidRDefault="0002032D">
            <w:pPr>
              <w:rPr>
                <w:rFonts w:ascii="Times New Roman" w:hAnsi="Times New Roman"/>
                <w:color w:val="auto"/>
                <w:sz w:val="24"/>
              </w:rPr>
            </w:pPr>
            <w:r>
              <w:rPr>
                <w:rFonts w:ascii="Times New Roman" w:hAnsi="Times New Roman"/>
                <w:color w:val="auto"/>
                <w:sz w:val="24"/>
              </w:rPr>
              <w:t>Článek 2</w:t>
            </w:r>
            <w:r w:rsidR="003B3029">
              <w:rPr>
                <w:rFonts w:ascii="Times New Roman" w:hAnsi="Times New Roman"/>
                <w:color w:val="auto"/>
                <w:sz w:val="24"/>
              </w:rPr>
              <w:t>3</w:t>
            </w:r>
          </w:p>
        </w:tc>
        <w:tc>
          <w:tcPr>
            <w:tcW w:w="6543" w:type="dxa"/>
            <w:tcBorders>
              <w:right w:val="single" w:sz="8" w:space="0" w:color="auto"/>
            </w:tcBorders>
          </w:tcPr>
          <w:p w:rsidR="00B703EA" w:rsidRDefault="0002032D">
            <w:pPr>
              <w:rPr>
                <w:rFonts w:ascii="Times New Roman" w:hAnsi="Times New Roman"/>
                <w:color w:val="auto"/>
                <w:sz w:val="24"/>
              </w:rPr>
            </w:pPr>
            <w:r>
              <w:rPr>
                <w:rFonts w:ascii="Times New Roman" w:hAnsi="Times New Roman"/>
                <w:color w:val="auto"/>
                <w:sz w:val="24"/>
              </w:rPr>
              <w:t>Plány kontrolní činnosti</w:t>
            </w:r>
          </w:p>
        </w:tc>
        <w:tc>
          <w:tcPr>
            <w:tcW w:w="979" w:type="dxa"/>
            <w:tcBorders>
              <w:left w:val="single" w:sz="8" w:space="0" w:color="auto"/>
            </w:tcBorders>
          </w:tcPr>
          <w:p w:rsidR="00B703EA" w:rsidRPr="00667260" w:rsidRDefault="0002032D">
            <w:pPr>
              <w:jc w:val="center"/>
              <w:rPr>
                <w:rFonts w:ascii="Times New Roman" w:hAnsi="Times New Roman"/>
                <w:color w:val="auto"/>
                <w:sz w:val="24"/>
              </w:rPr>
            </w:pPr>
            <w:r w:rsidRPr="00667260">
              <w:rPr>
                <w:rFonts w:ascii="Times New Roman" w:hAnsi="Times New Roman"/>
                <w:color w:val="auto"/>
                <w:sz w:val="24"/>
              </w:rPr>
              <w:t>2</w:t>
            </w:r>
            <w:r w:rsidR="00667260">
              <w:rPr>
                <w:rFonts w:ascii="Times New Roman" w:hAnsi="Times New Roman"/>
                <w:color w:val="auto"/>
                <w:sz w:val="24"/>
              </w:rPr>
              <w:t>7</w:t>
            </w:r>
          </w:p>
        </w:tc>
      </w:tr>
      <w:tr w:rsidR="00B703EA">
        <w:tc>
          <w:tcPr>
            <w:tcW w:w="1296" w:type="dxa"/>
          </w:tcPr>
          <w:p w:rsidR="00B703EA" w:rsidRDefault="0002032D">
            <w:pPr>
              <w:rPr>
                <w:rFonts w:ascii="Times New Roman" w:hAnsi="Times New Roman"/>
                <w:color w:val="auto"/>
                <w:sz w:val="24"/>
              </w:rPr>
            </w:pPr>
            <w:r>
              <w:rPr>
                <w:rFonts w:ascii="Times New Roman" w:hAnsi="Times New Roman"/>
                <w:color w:val="auto"/>
                <w:sz w:val="24"/>
              </w:rPr>
              <w:t>Článek 2</w:t>
            </w:r>
            <w:r w:rsidR="003B3029">
              <w:rPr>
                <w:rFonts w:ascii="Times New Roman" w:hAnsi="Times New Roman"/>
                <w:color w:val="auto"/>
                <w:sz w:val="24"/>
              </w:rPr>
              <w:t>4</w:t>
            </w:r>
          </w:p>
        </w:tc>
        <w:tc>
          <w:tcPr>
            <w:tcW w:w="6543" w:type="dxa"/>
            <w:tcBorders>
              <w:right w:val="single" w:sz="8" w:space="0" w:color="auto"/>
            </w:tcBorders>
          </w:tcPr>
          <w:p w:rsidR="00B703EA" w:rsidRDefault="0002032D">
            <w:pPr>
              <w:rPr>
                <w:rFonts w:ascii="Times New Roman" w:hAnsi="Times New Roman"/>
                <w:color w:val="auto"/>
                <w:sz w:val="24"/>
              </w:rPr>
            </w:pPr>
            <w:r>
              <w:rPr>
                <w:rFonts w:ascii="Times New Roman" w:hAnsi="Times New Roman"/>
                <w:color w:val="auto"/>
                <w:sz w:val="24"/>
              </w:rPr>
              <w:t>Zhodnocení kontrolní činnosti</w:t>
            </w:r>
          </w:p>
        </w:tc>
        <w:tc>
          <w:tcPr>
            <w:tcW w:w="979" w:type="dxa"/>
            <w:tcBorders>
              <w:left w:val="single" w:sz="8" w:space="0" w:color="auto"/>
            </w:tcBorders>
          </w:tcPr>
          <w:p w:rsidR="00B703EA" w:rsidRPr="00667260" w:rsidRDefault="0002032D">
            <w:pPr>
              <w:jc w:val="center"/>
              <w:rPr>
                <w:rFonts w:ascii="Times New Roman" w:hAnsi="Times New Roman"/>
                <w:color w:val="auto"/>
                <w:sz w:val="24"/>
              </w:rPr>
            </w:pPr>
            <w:r w:rsidRPr="00667260">
              <w:rPr>
                <w:rFonts w:ascii="Times New Roman" w:hAnsi="Times New Roman"/>
                <w:color w:val="auto"/>
                <w:sz w:val="24"/>
              </w:rPr>
              <w:t>2</w:t>
            </w:r>
            <w:r w:rsidR="00667260">
              <w:rPr>
                <w:rFonts w:ascii="Times New Roman" w:hAnsi="Times New Roman"/>
                <w:color w:val="auto"/>
                <w:sz w:val="24"/>
              </w:rPr>
              <w:t>7</w:t>
            </w:r>
          </w:p>
        </w:tc>
      </w:tr>
      <w:tr w:rsidR="00B703EA">
        <w:tc>
          <w:tcPr>
            <w:tcW w:w="1296" w:type="dxa"/>
          </w:tcPr>
          <w:p w:rsidR="00B703EA" w:rsidRDefault="0002032D">
            <w:pPr>
              <w:rPr>
                <w:rFonts w:ascii="Times New Roman" w:hAnsi="Times New Roman"/>
                <w:b/>
                <w:color w:val="auto"/>
                <w:sz w:val="24"/>
              </w:rPr>
            </w:pPr>
            <w:r>
              <w:rPr>
                <w:rFonts w:ascii="Times New Roman" w:hAnsi="Times New Roman"/>
                <w:b/>
                <w:color w:val="auto"/>
                <w:sz w:val="24"/>
              </w:rPr>
              <w:t>X.</w:t>
            </w:r>
          </w:p>
        </w:tc>
        <w:tc>
          <w:tcPr>
            <w:tcW w:w="6543" w:type="dxa"/>
            <w:tcBorders>
              <w:right w:val="single" w:sz="8" w:space="0" w:color="auto"/>
            </w:tcBorders>
          </w:tcPr>
          <w:p w:rsidR="00B703EA" w:rsidRDefault="0002032D">
            <w:pPr>
              <w:rPr>
                <w:rFonts w:ascii="Times New Roman" w:hAnsi="Times New Roman"/>
                <w:b/>
                <w:color w:val="auto"/>
                <w:sz w:val="24"/>
              </w:rPr>
            </w:pPr>
            <w:r>
              <w:rPr>
                <w:rFonts w:ascii="Times New Roman" w:hAnsi="Times New Roman"/>
                <w:b/>
                <w:color w:val="auto"/>
                <w:sz w:val="24"/>
              </w:rPr>
              <w:t>Závěrečná ustanovení</w:t>
            </w:r>
          </w:p>
        </w:tc>
        <w:tc>
          <w:tcPr>
            <w:tcW w:w="979" w:type="dxa"/>
            <w:tcBorders>
              <w:left w:val="single" w:sz="8" w:space="0" w:color="auto"/>
            </w:tcBorders>
          </w:tcPr>
          <w:p w:rsidR="00B703EA" w:rsidRPr="00667260" w:rsidRDefault="00667260">
            <w:pPr>
              <w:jc w:val="center"/>
              <w:rPr>
                <w:rFonts w:ascii="Times New Roman" w:hAnsi="Times New Roman"/>
                <w:b/>
                <w:color w:val="auto"/>
                <w:sz w:val="24"/>
              </w:rPr>
            </w:pPr>
            <w:r>
              <w:rPr>
                <w:rFonts w:ascii="Times New Roman" w:hAnsi="Times New Roman"/>
                <w:b/>
                <w:color w:val="auto"/>
                <w:sz w:val="24"/>
              </w:rPr>
              <w:t>2</w:t>
            </w:r>
            <w:r w:rsidR="0050799E">
              <w:rPr>
                <w:rFonts w:ascii="Times New Roman" w:hAnsi="Times New Roman"/>
                <w:b/>
                <w:color w:val="auto"/>
                <w:sz w:val="24"/>
              </w:rPr>
              <w:t>8</w:t>
            </w:r>
          </w:p>
        </w:tc>
      </w:tr>
      <w:tr w:rsidR="00B703EA">
        <w:tc>
          <w:tcPr>
            <w:tcW w:w="1296" w:type="dxa"/>
          </w:tcPr>
          <w:p w:rsidR="00B703EA" w:rsidRDefault="0002032D">
            <w:pPr>
              <w:rPr>
                <w:rFonts w:ascii="Times New Roman" w:hAnsi="Times New Roman"/>
                <w:color w:val="auto"/>
                <w:sz w:val="24"/>
              </w:rPr>
            </w:pPr>
            <w:r>
              <w:rPr>
                <w:rFonts w:ascii="Times New Roman" w:hAnsi="Times New Roman"/>
                <w:color w:val="auto"/>
                <w:sz w:val="24"/>
              </w:rPr>
              <w:t>Článek 2</w:t>
            </w:r>
            <w:r w:rsidR="003B3029">
              <w:rPr>
                <w:rFonts w:ascii="Times New Roman" w:hAnsi="Times New Roman"/>
                <w:color w:val="auto"/>
                <w:sz w:val="24"/>
              </w:rPr>
              <w:t>5</w:t>
            </w:r>
          </w:p>
        </w:tc>
        <w:tc>
          <w:tcPr>
            <w:tcW w:w="6543" w:type="dxa"/>
            <w:tcBorders>
              <w:right w:val="single" w:sz="8" w:space="0" w:color="auto"/>
            </w:tcBorders>
          </w:tcPr>
          <w:p w:rsidR="00B703EA" w:rsidRDefault="0002032D">
            <w:pPr>
              <w:rPr>
                <w:rFonts w:ascii="Times New Roman" w:hAnsi="Times New Roman"/>
                <w:color w:val="auto"/>
                <w:sz w:val="24"/>
              </w:rPr>
            </w:pPr>
            <w:r>
              <w:rPr>
                <w:rFonts w:ascii="Times New Roman" w:hAnsi="Times New Roman"/>
                <w:color w:val="auto"/>
                <w:sz w:val="24"/>
              </w:rPr>
              <w:t>Prováděcí předpisy ke kontrolnímu řádu</w:t>
            </w:r>
          </w:p>
        </w:tc>
        <w:tc>
          <w:tcPr>
            <w:tcW w:w="979" w:type="dxa"/>
            <w:tcBorders>
              <w:left w:val="single" w:sz="8" w:space="0" w:color="auto"/>
            </w:tcBorders>
          </w:tcPr>
          <w:p w:rsidR="00B703EA" w:rsidRPr="00667260" w:rsidRDefault="00667260">
            <w:pPr>
              <w:jc w:val="center"/>
              <w:rPr>
                <w:rFonts w:ascii="Times New Roman" w:hAnsi="Times New Roman"/>
                <w:color w:val="auto"/>
                <w:sz w:val="24"/>
              </w:rPr>
            </w:pPr>
            <w:r>
              <w:rPr>
                <w:rFonts w:ascii="Times New Roman" w:hAnsi="Times New Roman"/>
                <w:color w:val="auto"/>
                <w:sz w:val="24"/>
              </w:rPr>
              <w:t>28</w:t>
            </w:r>
          </w:p>
        </w:tc>
      </w:tr>
      <w:tr w:rsidR="00B703EA">
        <w:tc>
          <w:tcPr>
            <w:tcW w:w="1296" w:type="dxa"/>
          </w:tcPr>
          <w:p w:rsidR="00B703EA" w:rsidRDefault="0002032D">
            <w:pPr>
              <w:rPr>
                <w:rFonts w:ascii="Times New Roman" w:hAnsi="Times New Roman"/>
                <w:color w:val="auto"/>
                <w:sz w:val="24"/>
              </w:rPr>
            </w:pPr>
            <w:r>
              <w:rPr>
                <w:rFonts w:ascii="Times New Roman" w:hAnsi="Times New Roman"/>
                <w:color w:val="auto"/>
                <w:sz w:val="24"/>
              </w:rPr>
              <w:t>Článek 2</w:t>
            </w:r>
            <w:r w:rsidR="003B3029">
              <w:rPr>
                <w:rFonts w:ascii="Times New Roman" w:hAnsi="Times New Roman"/>
                <w:color w:val="auto"/>
                <w:sz w:val="24"/>
              </w:rPr>
              <w:t>6</w:t>
            </w:r>
          </w:p>
        </w:tc>
        <w:tc>
          <w:tcPr>
            <w:tcW w:w="6543" w:type="dxa"/>
            <w:tcBorders>
              <w:right w:val="single" w:sz="8" w:space="0" w:color="auto"/>
            </w:tcBorders>
          </w:tcPr>
          <w:p w:rsidR="00B703EA" w:rsidRDefault="0002032D">
            <w:pPr>
              <w:rPr>
                <w:rFonts w:ascii="Times New Roman" w:hAnsi="Times New Roman"/>
                <w:color w:val="auto"/>
                <w:sz w:val="24"/>
              </w:rPr>
            </w:pPr>
            <w:r>
              <w:rPr>
                <w:rFonts w:ascii="Times New Roman" w:hAnsi="Times New Roman"/>
                <w:color w:val="auto"/>
                <w:sz w:val="24"/>
              </w:rPr>
              <w:t>Účinnost</w:t>
            </w:r>
          </w:p>
        </w:tc>
        <w:tc>
          <w:tcPr>
            <w:tcW w:w="979" w:type="dxa"/>
            <w:tcBorders>
              <w:left w:val="single" w:sz="8" w:space="0" w:color="auto"/>
            </w:tcBorders>
          </w:tcPr>
          <w:p w:rsidR="00B703EA" w:rsidRPr="00667260" w:rsidRDefault="00667260">
            <w:pPr>
              <w:jc w:val="center"/>
              <w:rPr>
                <w:rFonts w:ascii="Times New Roman" w:hAnsi="Times New Roman"/>
                <w:color w:val="auto"/>
                <w:sz w:val="24"/>
              </w:rPr>
            </w:pPr>
            <w:r>
              <w:rPr>
                <w:rFonts w:ascii="Times New Roman" w:hAnsi="Times New Roman"/>
                <w:color w:val="auto"/>
                <w:sz w:val="24"/>
              </w:rPr>
              <w:t>28</w:t>
            </w:r>
          </w:p>
        </w:tc>
      </w:tr>
    </w:tbl>
    <w:p w:rsidR="00B703EA" w:rsidRDefault="00B703EA">
      <w:pPr>
        <w:rPr>
          <w:rFonts w:ascii="Times New Roman" w:hAnsi="Times New Roman"/>
          <w:b/>
          <w:sz w:val="24"/>
        </w:rPr>
      </w:pPr>
    </w:p>
    <w:p w:rsidR="00B703EA" w:rsidRDefault="00B703EA">
      <w:pPr>
        <w:rPr>
          <w:rFonts w:ascii="Times New Roman" w:hAnsi="Times New Roman"/>
          <w:b/>
          <w:sz w:val="24"/>
        </w:rPr>
      </w:pPr>
    </w:p>
    <w:p w:rsidR="003B3029" w:rsidRDefault="003B3029">
      <w:pPr>
        <w:rPr>
          <w:rFonts w:ascii="Times New Roman" w:hAnsi="Times New Roman"/>
          <w:b/>
          <w:sz w:val="24"/>
        </w:rPr>
      </w:pPr>
    </w:p>
    <w:p w:rsidR="00B703EA" w:rsidRDefault="00B703EA">
      <w:pPr>
        <w:rPr>
          <w:rFonts w:ascii="Times New Roman" w:hAnsi="Times New Roman"/>
          <w:b/>
          <w:sz w:val="24"/>
        </w:rPr>
      </w:pPr>
    </w:p>
    <w:tbl>
      <w:tblPr>
        <w:tblW w:w="8820" w:type="dxa"/>
        <w:tblInd w:w="468" w:type="dxa"/>
        <w:tblBorders>
          <w:top w:val="single" w:sz="8" w:space="0" w:color="auto"/>
          <w:left w:val="single" w:sz="8" w:space="0" w:color="auto"/>
          <w:bottom w:val="single" w:sz="8" w:space="0" w:color="auto"/>
          <w:right w:val="single" w:sz="8" w:space="0" w:color="auto"/>
          <w:insideH w:val="single" w:sz="8" w:space="0" w:color="auto"/>
        </w:tblBorders>
        <w:tblLook w:val="01E0" w:firstRow="1" w:lastRow="1" w:firstColumn="1" w:lastColumn="1" w:noHBand="0" w:noVBand="0"/>
      </w:tblPr>
      <w:tblGrid>
        <w:gridCol w:w="8820"/>
      </w:tblGrid>
      <w:tr w:rsidR="00B703EA">
        <w:tc>
          <w:tcPr>
            <w:tcW w:w="8820" w:type="dxa"/>
            <w:tcBorders>
              <w:right w:val="single" w:sz="8" w:space="0" w:color="auto"/>
            </w:tcBorders>
          </w:tcPr>
          <w:p w:rsidR="00B703EA" w:rsidRDefault="0002032D">
            <w:pPr>
              <w:pStyle w:val="Zpat"/>
              <w:tabs>
                <w:tab w:val="clear" w:pos="4536"/>
                <w:tab w:val="clear" w:pos="9072"/>
              </w:tabs>
              <w:rPr>
                <w:rFonts w:ascii="Times New Roman" w:hAnsi="Times New Roman"/>
                <w:b/>
                <w:color w:val="auto"/>
                <w:sz w:val="24"/>
                <w:szCs w:val="24"/>
              </w:rPr>
            </w:pPr>
            <w:r>
              <w:rPr>
                <w:rFonts w:ascii="Times New Roman" w:hAnsi="Times New Roman"/>
                <w:b/>
                <w:color w:val="auto"/>
                <w:sz w:val="24"/>
                <w:szCs w:val="24"/>
              </w:rPr>
              <w:lastRenderedPageBreak/>
              <w:t xml:space="preserve"> Přílohy:</w:t>
            </w:r>
          </w:p>
        </w:tc>
      </w:tr>
      <w:tr w:rsidR="00B703EA">
        <w:tc>
          <w:tcPr>
            <w:tcW w:w="8820" w:type="dxa"/>
            <w:tcBorders>
              <w:right w:val="single" w:sz="8" w:space="0" w:color="auto"/>
            </w:tcBorders>
          </w:tcPr>
          <w:p w:rsidR="00B703EA" w:rsidRPr="0071316D" w:rsidRDefault="0002032D">
            <w:pPr>
              <w:pStyle w:val="Zpat"/>
              <w:tabs>
                <w:tab w:val="clear" w:pos="4536"/>
                <w:tab w:val="clear" w:pos="9072"/>
              </w:tabs>
              <w:ind w:left="1152" w:hanging="1080"/>
              <w:rPr>
                <w:rFonts w:ascii="Times New Roman" w:hAnsi="Times New Roman"/>
                <w:color w:val="auto"/>
                <w:sz w:val="24"/>
                <w:szCs w:val="24"/>
              </w:rPr>
            </w:pPr>
            <w:r w:rsidRPr="0071316D">
              <w:rPr>
                <w:rFonts w:ascii="Times New Roman" w:hAnsi="Times New Roman"/>
                <w:color w:val="auto"/>
                <w:sz w:val="24"/>
                <w:szCs w:val="24"/>
              </w:rPr>
              <w:t xml:space="preserve">Příloha </w:t>
            </w:r>
            <w:proofErr w:type="gramStart"/>
            <w:r w:rsidRPr="0071316D">
              <w:rPr>
                <w:rFonts w:ascii="Times New Roman" w:hAnsi="Times New Roman"/>
                <w:color w:val="auto"/>
                <w:sz w:val="24"/>
                <w:szCs w:val="24"/>
              </w:rPr>
              <w:t>č.1 - Vzor</w:t>
            </w:r>
            <w:proofErr w:type="gramEnd"/>
            <w:r w:rsidRPr="0071316D">
              <w:rPr>
                <w:rFonts w:ascii="Times New Roman" w:hAnsi="Times New Roman"/>
                <w:color w:val="auto"/>
                <w:sz w:val="24"/>
                <w:szCs w:val="24"/>
              </w:rPr>
              <w:t xml:space="preserve"> Oznámení kontroly příspěvkové organizaci LK (PO)</w:t>
            </w:r>
          </w:p>
        </w:tc>
      </w:tr>
      <w:tr w:rsidR="00667260">
        <w:tc>
          <w:tcPr>
            <w:tcW w:w="8820" w:type="dxa"/>
            <w:tcBorders>
              <w:right w:val="single" w:sz="8" w:space="0" w:color="auto"/>
            </w:tcBorders>
          </w:tcPr>
          <w:p w:rsidR="00667260" w:rsidRPr="0071316D" w:rsidRDefault="00284013">
            <w:pPr>
              <w:pStyle w:val="Zpat"/>
              <w:tabs>
                <w:tab w:val="clear" w:pos="4536"/>
                <w:tab w:val="clear" w:pos="9072"/>
              </w:tabs>
              <w:ind w:left="1152" w:hanging="1080"/>
              <w:rPr>
                <w:rFonts w:ascii="Times New Roman" w:hAnsi="Times New Roman"/>
                <w:color w:val="auto"/>
                <w:sz w:val="24"/>
                <w:szCs w:val="24"/>
              </w:rPr>
            </w:pPr>
            <w:r w:rsidRPr="0071316D">
              <w:rPr>
                <w:rFonts w:ascii="Times New Roman" w:hAnsi="Times New Roman"/>
                <w:color w:val="auto"/>
                <w:sz w:val="24"/>
                <w:szCs w:val="24"/>
              </w:rPr>
              <w:t xml:space="preserve">Příloha </w:t>
            </w:r>
            <w:proofErr w:type="gramStart"/>
            <w:r w:rsidRPr="0071316D">
              <w:rPr>
                <w:rFonts w:ascii="Times New Roman" w:hAnsi="Times New Roman"/>
                <w:color w:val="auto"/>
                <w:sz w:val="24"/>
                <w:szCs w:val="24"/>
              </w:rPr>
              <w:t>č.2 - Vzor</w:t>
            </w:r>
            <w:proofErr w:type="gramEnd"/>
            <w:r w:rsidRPr="0071316D">
              <w:rPr>
                <w:rFonts w:ascii="Times New Roman" w:hAnsi="Times New Roman"/>
                <w:color w:val="auto"/>
                <w:sz w:val="24"/>
                <w:szCs w:val="24"/>
              </w:rPr>
              <w:t xml:space="preserve"> Oznámení kontroly přímých nákladů v rámci přenesené působnosti</w:t>
            </w:r>
          </w:p>
        </w:tc>
      </w:tr>
      <w:tr w:rsidR="00667260">
        <w:tc>
          <w:tcPr>
            <w:tcW w:w="8820" w:type="dxa"/>
            <w:tcBorders>
              <w:right w:val="single" w:sz="8" w:space="0" w:color="auto"/>
            </w:tcBorders>
          </w:tcPr>
          <w:p w:rsidR="00667260" w:rsidRPr="0071316D" w:rsidRDefault="00284013">
            <w:pPr>
              <w:pStyle w:val="Zpat"/>
              <w:tabs>
                <w:tab w:val="clear" w:pos="4536"/>
                <w:tab w:val="clear" w:pos="9072"/>
              </w:tabs>
              <w:ind w:left="1152" w:hanging="1080"/>
              <w:rPr>
                <w:rFonts w:ascii="Times New Roman" w:hAnsi="Times New Roman"/>
                <w:color w:val="auto"/>
                <w:sz w:val="24"/>
                <w:szCs w:val="24"/>
              </w:rPr>
            </w:pPr>
            <w:r w:rsidRPr="0071316D">
              <w:rPr>
                <w:rFonts w:ascii="Times New Roman" w:hAnsi="Times New Roman"/>
                <w:color w:val="auto"/>
                <w:sz w:val="24"/>
                <w:szCs w:val="24"/>
              </w:rPr>
              <w:t xml:space="preserve">Příloha </w:t>
            </w:r>
            <w:proofErr w:type="gramStart"/>
            <w:r w:rsidRPr="0071316D">
              <w:rPr>
                <w:rFonts w:ascii="Times New Roman" w:hAnsi="Times New Roman"/>
                <w:color w:val="auto"/>
                <w:sz w:val="24"/>
                <w:szCs w:val="24"/>
              </w:rPr>
              <w:t>č.3 - Vzor</w:t>
            </w:r>
            <w:proofErr w:type="gramEnd"/>
            <w:r w:rsidRPr="0071316D">
              <w:rPr>
                <w:rFonts w:ascii="Times New Roman" w:hAnsi="Times New Roman"/>
                <w:color w:val="auto"/>
                <w:sz w:val="24"/>
                <w:szCs w:val="24"/>
              </w:rPr>
              <w:t xml:space="preserve"> Oznámení kontroly soukromého školského zařízení</w:t>
            </w:r>
          </w:p>
        </w:tc>
      </w:tr>
      <w:tr w:rsidR="00B703EA">
        <w:tc>
          <w:tcPr>
            <w:tcW w:w="8820" w:type="dxa"/>
            <w:tcBorders>
              <w:right w:val="single" w:sz="8" w:space="0" w:color="auto"/>
            </w:tcBorders>
          </w:tcPr>
          <w:p w:rsidR="00B703EA" w:rsidRPr="0071316D" w:rsidRDefault="00627FDA">
            <w:pPr>
              <w:pStyle w:val="Zpat"/>
              <w:tabs>
                <w:tab w:val="clear" w:pos="4536"/>
                <w:tab w:val="clear" w:pos="9072"/>
              </w:tabs>
              <w:ind w:left="1152" w:hanging="1080"/>
              <w:rPr>
                <w:rFonts w:ascii="Times New Roman" w:hAnsi="Times New Roman"/>
                <w:color w:val="auto"/>
                <w:sz w:val="24"/>
                <w:szCs w:val="24"/>
              </w:rPr>
            </w:pPr>
            <w:r w:rsidRPr="0071316D">
              <w:rPr>
                <w:rFonts w:ascii="Times New Roman" w:hAnsi="Times New Roman"/>
                <w:color w:val="auto"/>
                <w:sz w:val="24"/>
                <w:szCs w:val="24"/>
              </w:rPr>
              <w:t xml:space="preserve">Příloha </w:t>
            </w:r>
            <w:proofErr w:type="gramStart"/>
            <w:r w:rsidRPr="0071316D">
              <w:rPr>
                <w:rFonts w:ascii="Times New Roman" w:hAnsi="Times New Roman"/>
                <w:color w:val="auto"/>
                <w:sz w:val="24"/>
                <w:szCs w:val="24"/>
              </w:rPr>
              <w:t>č.4</w:t>
            </w:r>
            <w:r w:rsidR="0002032D" w:rsidRPr="0071316D">
              <w:rPr>
                <w:rFonts w:ascii="Times New Roman" w:hAnsi="Times New Roman"/>
                <w:color w:val="auto"/>
                <w:sz w:val="24"/>
                <w:szCs w:val="24"/>
              </w:rPr>
              <w:t xml:space="preserve"> - Vzor</w:t>
            </w:r>
            <w:proofErr w:type="gramEnd"/>
            <w:r w:rsidR="0002032D" w:rsidRPr="0071316D">
              <w:rPr>
                <w:rFonts w:ascii="Times New Roman" w:hAnsi="Times New Roman"/>
                <w:color w:val="auto"/>
                <w:sz w:val="24"/>
                <w:szCs w:val="24"/>
              </w:rPr>
              <w:t xml:space="preserve"> Pověření ke kontrole </w:t>
            </w:r>
            <w:r w:rsidRPr="0071316D">
              <w:rPr>
                <w:rFonts w:ascii="Times New Roman" w:hAnsi="Times New Roman"/>
                <w:color w:val="auto"/>
                <w:sz w:val="24"/>
                <w:szCs w:val="24"/>
              </w:rPr>
              <w:t>vztahující se k přílohám č. 1-3</w:t>
            </w:r>
          </w:p>
        </w:tc>
      </w:tr>
      <w:tr w:rsidR="00627FDA">
        <w:tc>
          <w:tcPr>
            <w:tcW w:w="8820" w:type="dxa"/>
            <w:tcBorders>
              <w:right w:val="single" w:sz="8" w:space="0" w:color="auto"/>
            </w:tcBorders>
          </w:tcPr>
          <w:p w:rsidR="00627FDA" w:rsidRPr="0071316D" w:rsidRDefault="00627FDA">
            <w:pPr>
              <w:pStyle w:val="Zpat"/>
              <w:tabs>
                <w:tab w:val="clear" w:pos="4536"/>
                <w:tab w:val="clear" w:pos="9072"/>
              </w:tabs>
              <w:ind w:left="1152" w:hanging="1080"/>
              <w:rPr>
                <w:rFonts w:ascii="Times New Roman" w:hAnsi="Times New Roman"/>
                <w:color w:val="auto"/>
                <w:sz w:val="24"/>
                <w:szCs w:val="24"/>
              </w:rPr>
            </w:pPr>
            <w:r w:rsidRPr="0071316D">
              <w:rPr>
                <w:rFonts w:ascii="Times New Roman" w:hAnsi="Times New Roman"/>
                <w:color w:val="auto"/>
                <w:sz w:val="24"/>
                <w:szCs w:val="24"/>
              </w:rPr>
              <w:t xml:space="preserve">Příloha </w:t>
            </w:r>
            <w:proofErr w:type="gramStart"/>
            <w:r w:rsidRPr="0071316D">
              <w:rPr>
                <w:rFonts w:ascii="Times New Roman" w:hAnsi="Times New Roman"/>
                <w:color w:val="auto"/>
                <w:sz w:val="24"/>
                <w:szCs w:val="24"/>
              </w:rPr>
              <w:t>č.5 - Vzor</w:t>
            </w:r>
            <w:proofErr w:type="gramEnd"/>
            <w:r w:rsidRPr="0071316D">
              <w:rPr>
                <w:rFonts w:ascii="Times New Roman" w:hAnsi="Times New Roman"/>
                <w:color w:val="auto"/>
                <w:sz w:val="24"/>
                <w:szCs w:val="24"/>
              </w:rPr>
              <w:t xml:space="preserve"> Protokol z kontroly příspěvkové organizace LK (PO)</w:t>
            </w:r>
          </w:p>
        </w:tc>
      </w:tr>
      <w:tr w:rsidR="00627FDA">
        <w:tc>
          <w:tcPr>
            <w:tcW w:w="8820" w:type="dxa"/>
            <w:tcBorders>
              <w:right w:val="single" w:sz="8" w:space="0" w:color="auto"/>
            </w:tcBorders>
          </w:tcPr>
          <w:p w:rsidR="00627FDA" w:rsidRPr="0071316D" w:rsidRDefault="00627FDA">
            <w:pPr>
              <w:pStyle w:val="Zpat"/>
              <w:tabs>
                <w:tab w:val="clear" w:pos="4536"/>
                <w:tab w:val="clear" w:pos="9072"/>
              </w:tabs>
              <w:ind w:left="1152" w:hanging="1080"/>
              <w:rPr>
                <w:rFonts w:ascii="Times New Roman" w:hAnsi="Times New Roman"/>
                <w:color w:val="auto"/>
                <w:sz w:val="24"/>
                <w:szCs w:val="24"/>
              </w:rPr>
            </w:pPr>
            <w:r w:rsidRPr="0071316D">
              <w:rPr>
                <w:rFonts w:ascii="Times New Roman" w:hAnsi="Times New Roman"/>
                <w:color w:val="auto"/>
                <w:sz w:val="24"/>
                <w:szCs w:val="24"/>
              </w:rPr>
              <w:t xml:space="preserve">Příloha </w:t>
            </w:r>
            <w:proofErr w:type="gramStart"/>
            <w:r w:rsidRPr="0071316D">
              <w:rPr>
                <w:rFonts w:ascii="Times New Roman" w:hAnsi="Times New Roman"/>
                <w:color w:val="auto"/>
                <w:sz w:val="24"/>
                <w:szCs w:val="24"/>
              </w:rPr>
              <w:t>č.6 - Vzor</w:t>
            </w:r>
            <w:proofErr w:type="gramEnd"/>
            <w:r w:rsidRPr="0071316D">
              <w:rPr>
                <w:rFonts w:ascii="Times New Roman" w:hAnsi="Times New Roman"/>
                <w:color w:val="auto"/>
                <w:sz w:val="24"/>
                <w:szCs w:val="24"/>
              </w:rPr>
              <w:t xml:space="preserve"> Protokol z kontroly přímých nákladů v rámci přenesené působnosti</w:t>
            </w:r>
          </w:p>
        </w:tc>
      </w:tr>
      <w:tr w:rsidR="00627FDA">
        <w:tc>
          <w:tcPr>
            <w:tcW w:w="8820" w:type="dxa"/>
            <w:tcBorders>
              <w:right w:val="single" w:sz="8" w:space="0" w:color="auto"/>
            </w:tcBorders>
          </w:tcPr>
          <w:p w:rsidR="00627FDA" w:rsidRPr="0071316D" w:rsidRDefault="00627FDA">
            <w:pPr>
              <w:pStyle w:val="Zpat"/>
              <w:tabs>
                <w:tab w:val="clear" w:pos="4536"/>
                <w:tab w:val="clear" w:pos="9072"/>
              </w:tabs>
              <w:ind w:left="1152" w:hanging="1080"/>
              <w:rPr>
                <w:rFonts w:ascii="Times New Roman" w:hAnsi="Times New Roman"/>
                <w:color w:val="auto"/>
                <w:sz w:val="24"/>
                <w:szCs w:val="24"/>
              </w:rPr>
            </w:pPr>
            <w:r w:rsidRPr="0071316D">
              <w:rPr>
                <w:rFonts w:ascii="Times New Roman" w:hAnsi="Times New Roman"/>
                <w:color w:val="auto"/>
                <w:sz w:val="24"/>
                <w:szCs w:val="24"/>
              </w:rPr>
              <w:t xml:space="preserve">Příloha </w:t>
            </w:r>
            <w:proofErr w:type="gramStart"/>
            <w:r w:rsidRPr="0071316D">
              <w:rPr>
                <w:rFonts w:ascii="Times New Roman" w:hAnsi="Times New Roman"/>
                <w:color w:val="auto"/>
                <w:sz w:val="24"/>
                <w:szCs w:val="24"/>
              </w:rPr>
              <w:t>č.7 - Vzor</w:t>
            </w:r>
            <w:proofErr w:type="gramEnd"/>
            <w:r w:rsidRPr="0071316D">
              <w:rPr>
                <w:rFonts w:ascii="Times New Roman" w:hAnsi="Times New Roman"/>
                <w:color w:val="auto"/>
                <w:sz w:val="24"/>
                <w:szCs w:val="24"/>
              </w:rPr>
              <w:t xml:space="preserve"> Protokol z kontroly soukromého školského zařízení</w:t>
            </w:r>
          </w:p>
        </w:tc>
      </w:tr>
      <w:tr w:rsidR="00C55F76">
        <w:tc>
          <w:tcPr>
            <w:tcW w:w="8820" w:type="dxa"/>
            <w:tcBorders>
              <w:right w:val="single" w:sz="8" w:space="0" w:color="auto"/>
            </w:tcBorders>
          </w:tcPr>
          <w:p w:rsidR="00C55F76" w:rsidRPr="0071316D" w:rsidRDefault="00C55F76">
            <w:pPr>
              <w:pStyle w:val="Zpat"/>
              <w:tabs>
                <w:tab w:val="clear" w:pos="4536"/>
                <w:tab w:val="clear" w:pos="9072"/>
              </w:tabs>
              <w:ind w:left="1152" w:hanging="1080"/>
              <w:rPr>
                <w:rFonts w:ascii="Times New Roman" w:hAnsi="Times New Roman"/>
                <w:color w:val="auto"/>
                <w:sz w:val="24"/>
                <w:szCs w:val="24"/>
              </w:rPr>
            </w:pPr>
            <w:r w:rsidRPr="0071316D">
              <w:rPr>
                <w:rFonts w:ascii="Times New Roman" w:hAnsi="Times New Roman"/>
                <w:color w:val="auto"/>
                <w:sz w:val="24"/>
                <w:szCs w:val="24"/>
              </w:rPr>
              <w:t xml:space="preserve">Příloha </w:t>
            </w:r>
            <w:proofErr w:type="gramStart"/>
            <w:r w:rsidRPr="0071316D">
              <w:rPr>
                <w:rFonts w:ascii="Times New Roman" w:hAnsi="Times New Roman"/>
                <w:color w:val="auto"/>
                <w:sz w:val="24"/>
                <w:szCs w:val="24"/>
              </w:rPr>
              <w:t>č.8 - Vzor</w:t>
            </w:r>
            <w:proofErr w:type="gramEnd"/>
            <w:r w:rsidRPr="0071316D">
              <w:rPr>
                <w:rFonts w:ascii="Times New Roman" w:hAnsi="Times New Roman"/>
                <w:color w:val="auto"/>
                <w:sz w:val="24"/>
                <w:szCs w:val="24"/>
              </w:rPr>
              <w:t xml:space="preserve"> kontrolního listu – nepovinná příloha ke kontrolnímu protokolu z PO</w:t>
            </w:r>
          </w:p>
        </w:tc>
      </w:tr>
      <w:tr w:rsidR="00B703EA">
        <w:tc>
          <w:tcPr>
            <w:tcW w:w="8820" w:type="dxa"/>
            <w:tcBorders>
              <w:right w:val="single" w:sz="8" w:space="0" w:color="auto"/>
            </w:tcBorders>
          </w:tcPr>
          <w:p w:rsidR="00B703EA" w:rsidRDefault="009E3D33">
            <w:pPr>
              <w:pStyle w:val="Zpat"/>
              <w:tabs>
                <w:tab w:val="clear" w:pos="4536"/>
                <w:tab w:val="clear" w:pos="9072"/>
              </w:tabs>
              <w:ind w:left="1332" w:hanging="1260"/>
              <w:rPr>
                <w:rFonts w:ascii="Times New Roman" w:hAnsi="Times New Roman"/>
                <w:color w:val="auto"/>
                <w:sz w:val="24"/>
                <w:szCs w:val="24"/>
              </w:rPr>
            </w:pPr>
            <w:r>
              <w:rPr>
                <w:rFonts w:ascii="Times New Roman" w:hAnsi="Times New Roman"/>
                <w:color w:val="auto"/>
                <w:sz w:val="24"/>
                <w:szCs w:val="24"/>
              </w:rPr>
              <w:t xml:space="preserve">Příloha </w:t>
            </w:r>
            <w:proofErr w:type="gramStart"/>
            <w:r>
              <w:rPr>
                <w:rFonts w:ascii="Times New Roman" w:hAnsi="Times New Roman"/>
                <w:color w:val="auto"/>
                <w:sz w:val="24"/>
                <w:szCs w:val="24"/>
              </w:rPr>
              <w:t>č.9</w:t>
            </w:r>
            <w:r w:rsidR="0002032D">
              <w:rPr>
                <w:rFonts w:ascii="Times New Roman" w:hAnsi="Times New Roman"/>
                <w:color w:val="auto"/>
                <w:sz w:val="24"/>
                <w:szCs w:val="24"/>
              </w:rPr>
              <w:t xml:space="preserve"> - Vzor</w:t>
            </w:r>
            <w:proofErr w:type="gramEnd"/>
            <w:r w:rsidR="0002032D">
              <w:rPr>
                <w:rFonts w:ascii="Times New Roman" w:hAnsi="Times New Roman"/>
                <w:color w:val="auto"/>
                <w:sz w:val="24"/>
                <w:szCs w:val="24"/>
              </w:rPr>
              <w:t xml:space="preserve"> Oznámení kontroly přenesené působnosti na obci starostovi </w:t>
            </w:r>
            <w:r w:rsidR="0002032D">
              <w:rPr>
                <w:rFonts w:ascii="Times New Roman" w:hAnsi="Times New Roman"/>
                <w:color w:val="auto"/>
                <w:sz w:val="20"/>
              </w:rPr>
              <w:t>(kde není funkce tajemníka)</w:t>
            </w:r>
          </w:p>
        </w:tc>
      </w:tr>
      <w:tr w:rsidR="00B703EA">
        <w:tc>
          <w:tcPr>
            <w:tcW w:w="8820" w:type="dxa"/>
            <w:tcBorders>
              <w:right w:val="single" w:sz="8" w:space="0" w:color="auto"/>
            </w:tcBorders>
          </w:tcPr>
          <w:p w:rsidR="00B703EA" w:rsidRDefault="009E3D33" w:rsidP="009E3D33">
            <w:pPr>
              <w:pStyle w:val="Zpat"/>
              <w:tabs>
                <w:tab w:val="clear" w:pos="4536"/>
                <w:tab w:val="clear" w:pos="9072"/>
              </w:tabs>
              <w:rPr>
                <w:rFonts w:ascii="Times New Roman" w:hAnsi="Times New Roman"/>
                <w:color w:val="auto"/>
                <w:sz w:val="24"/>
                <w:szCs w:val="24"/>
              </w:rPr>
            </w:pPr>
            <w:r>
              <w:rPr>
                <w:rFonts w:ascii="Times New Roman" w:hAnsi="Times New Roman"/>
                <w:color w:val="auto"/>
                <w:sz w:val="24"/>
                <w:szCs w:val="24"/>
              </w:rPr>
              <w:t xml:space="preserve"> Příloha </w:t>
            </w:r>
            <w:proofErr w:type="gramStart"/>
            <w:r>
              <w:rPr>
                <w:rFonts w:ascii="Times New Roman" w:hAnsi="Times New Roman"/>
                <w:color w:val="auto"/>
                <w:sz w:val="24"/>
                <w:szCs w:val="24"/>
              </w:rPr>
              <w:t>č.10</w:t>
            </w:r>
            <w:proofErr w:type="gramEnd"/>
            <w:r w:rsidR="0002032D">
              <w:rPr>
                <w:rFonts w:ascii="Times New Roman" w:hAnsi="Times New Roman"/>
                <w:color w:val="auto"/>
                <w:sz w:val="24"/>
                <w:szCs w:val="24"/>
              </w:rPr>
              <w:t xml:space="preserve"> -</w:t>
            </w:r>
            <w:r w:rsidR="00425E1B">
              <w:rPr>
                <w:rFonts w:ascii="Times New Roman" w:hAnsi="Times New Roman"/>
                <w:color w:val="auto"/>
                <w:sz w:val="24"/>
                <w:szCs w:val="24"/>
              </w:rPr>
              <w:t xml:space="preserve"> </w:t>
            </w:r>
            <w:r w:rsidR="0002032D">
              <w:rPr>
                <w:rFonts w:ascii="Times New Roman" w:hAnsi="Times New Roman"/>
                <w:color w:val="auto"/>
                <w:sz w:val="24"/>
                <w:szCs w:val="24"/>
              </w:rPr>
              <w:t>Vzor Oznámení kontroly přenesené působnosti tajemníkovi obecního</w:t>
            </w:r>
            <w:r>
              <w:rPr>
                <w:rFonts w:ascii="Times New Roman" w:hAnsi="Times New Roman"/>
                <w:color w:val="auto"/>
                <w:sz w:val="24"/>
                <w:szCs w:val="24"/>
              </w:rPr>
              <w:t xml:space="preserve"> </w:t>
            </w:r>
          </w:p>
          <w:p w:rsidR="009E3D33" w:rsidRDefault="009E3D33" w:rsidP="009E3D33">
            <w:pPr>
              <w:pStyle w:val="Zpat"/>
              <w:tabs>
                <w:tab w:val="clear" w:pos="4536"/>
                <w:tab w:val="clear" w:pos="9072"/>
              </w:tabs>
              <w:rPr>
                <w:rFonts w:ascii="Times New Roman" w:hAnsi="Times New Roman"/>
                <w:color w:val="auto"/>
                <w:sz w:val="24"/>
                <w:szCs w:val="24"/>
              </w:rPr>
            </w:pPr>
            <w:r>
              <w:rPr>
                <w:rFonts w:ascii="Times New Roman" w:hAnsi="Times New Roman"/>
                <w:color w:val="auto"/>
                <w:sz w:val="24"/>
                <w:szCs w:val="24"/>
              </w:rPr>
              <w:t xml:space="preserve">                        úřadu</w:t>
            </w:r>
          </w:p>
        </w:tc>
      </w:tr>
      <w:tr w:rsidR="00B703EA">
        <w:tc>
          <w:tcPr>
            <w:tcW w:w="8820" w:type="dxa"/>
            <w:tcBorders>
              <w:right w:val="single" w:sz="8" w:space="0" w:color="auto"/>
            </w:tcBorders>
          </w:tcPr>
          <w:p w:rsidR="00B703EA" w:rsidRDefault="009E3D33">
            <w:pPr>
              <w:pStyle w:val="Zpat"/>
              <w:tabs>
                <w:tab w:val="clear" w:pos="4536"/>
                <w:tab w:val="clear" w:pos="9072"/>
              </w:tabs>
              <w:ind w:left="1332" w:hanging="1332"/>
              <w:rPr>
                <w:rFonts w:ascii="Times New Roman" w:hAnsi="Times New Roman"/>
                <w:color w:val="auto"/>
                <w:sz w:val="24"/>
                <w:szCs w:val="24"/>
              </w:rPr>
            </w:pPr>
            <w:r>
              <w:rPr>
                <w:rFonts w:ascii="Times New Roman" w:hAnsi="Times New Roman"/>
                <w:color w:val="auto"/>
                <w:sz w:val="24"/>
                <w:szCs w:val="24"/>
              </w:rPr>
              <w:t xml:space="preserve"> Příloha </w:t>
            </w:r>
            <w:proofErr w:type="gramStart"/>
            <w:r>
              <w:rPr>
                <w:rFonts w:ascii="Times New Roman" w:hAnsi="Times New Roman"/>
                <w:color w:val="auto"/>
                <w:sz w:val="24"/>
                <w:szCs w:val="24"/>
              </w:rPr>
              <w:t>č.11</w:t>
            </w:r>
            <w:proofErr w:type="gramEnd"/>
            <w:r w:rsidR="0002032D">
              <w:rPr>
                <w:rFonts w:ascii="Times New Roman" w:hAnsi="Times New Roman"/>
                <w:color w:val="auto"/>
                <w:sz w:val="24"/>
                <w:szCs w:val="24"/>
              </w:rPr>
              <w:t xml:space="preserve"> - Vzor Rozhodnutí o námitkách </w:t>
            </w:r>
          </w:p>
        </w:tc>
      </w:tr>
      <w:tr w:rsidR="00B703EA">
        <w:tc>
          <w:tcPr>
            <w:tcW w:w="8820" w:type="dxa"/>
            <w:tcBorders>
              <w:right w:val="single" w:sz="8" w:space="0" w:color="auto"/>
            </w:tcBorders>
          </w:tcPr>
          <w:p w:rsidR="00B703EA" w:rsidRDefault="009E3D33">
            <w:pPr>
              <w:pStyle w:val="Zpat"/>
              <w:tabs>
                <w:tab w:val="clear" w:pos="4536"/>
                <w:tab w:val="clear" w:pos="9072"/>
              </w:tabs>
              <w:ind w:left="1332" w:hanging="1332"/>
              <w:rPr>
                <w:rFonts w:ascii="Times New Roman" w:hAnsi="Times New Roman"/>
                <w:color w:val="auto"/>
                <w:sz w:val="24"/>
                <w:szCs w:val="24"/>
              </w:rPr>
            </w:pPr>
            <w:r>
              <w:rPr>
                <w:rFonts w:ascii="Times New Roman" w:hAnsi="Times New Roman"/>
                <w:color w:val="auto"/>
                <w:sz w:val="24"/>
                <w:szCs w:val="24"/>
              </w:rPr>
              <w:t xml:space="preserve"> Příloha </w:t>
            </w:r>
            <w:proofErr w:type="gramStart"/>
            <w:r>
              <w:rPr>
                <w:rFonts w:ascii="Times New Roman" w:hAnsi="Times New Roman"/>
                <w:color w:val="auto"/>
                <w:sz w:val="24"/>
                <w:szCs w:val="24"/>
              </w:rPr>
              <w:t>č.12</w:t>
            </w:r>
            <w:proofErr w:type="gramEnd"/>
            <w:r w:rsidR="0002032D">
              <w:rPr>
                <w:rFonts w:ascii="Times New Roman" w:hAnsi="Times New Roman"/>
                <w:color w:val="auto"/>
                <w:sz w:val="24"/>
                <w:szCs w:val="24"/>
              </w:rPr>
              <w:t xml:space="preserve"> - Vzor Potvrzení o zajištění dokladů</w:t>
            </w:r>
          </w:p>
        </w:tc>
      </w:tr>
      <w:tr w:rsidR="00B703EA">
        <w:tc>
          <w:tcPr>
            <w:tcW w:w="8820" w:type="dxa"/>
            <w:tcBorders>
              <w:right w:val="single" w:sz="8" w:space="0" w:color="auto"/>
            </w:tcBorders>
          </w:tcPr>
          <w:p w:rsidR="00B703EA" w:rsidRDefault="009E3D33">
            <w:pPr>
              <w:pStyle w:val="Zpat"/>
              <w:tabs>
                <w:tab w:val="clear" w:pos="4536"/>
                <w:tab w:val="clear" w:pos="9072"/>
              </w:tabs>
              <w:rPr>
                <w:rFonts w:ascii="Times New Roman" w:hAnsi="Times New Roman"/>
                <w:color w:val="auto"/>
                <w:sz w:val="24"/>
                <w:szCs w:val="24"/>
              </w:rPr>
            </w:pPr>
            <w:r>
              <w:rPr>
                <w:rFonts w:ascii="Times New Roman" w:hAnsi="Times New Roman"/>
                <w:color w:val="auto"/>
                <w:sz w:val="24"/>
                <w:szCs w:val="24"/>
              </w:rPr>
              <w:t xml:space="preserve"> Příloha </w:t>
            </w:r>
            <w:proofErr w:type="gramStart"/>
            <w:r>
              <w:rPr>
                <w:rFonts w:ascii="Times New Roman" w:hAnsi="Times New Roman"/>
                <w:color w:val="auto"/>
                <w:sz w:val="24"/>
                <w:szCs w:val="24"/>
              </w:rPr>
              <w:t>č.13</w:t>
            </w:r>
            <w:proofErr w:type="gramEnd"/>
            <w:r w:rsidR="0002032D">
              <w:rPr>
                <w:rFonts w:ascii="Times New Roman" w:hAnsi="Times New Roman"/>
                <w:color w:val="auto"/>
                <w:sz w:val="24"/>
                <w:szCs w:val="24"/>
              </w:rPr>
              <w:t xml:space="preserve"> - Seznam dokladů požadovaných při kontrolách prostředků z EU</w:t>
            </w:r>
          </w:p>
        </w:tc>
      </w:tr>
      <w:tr w:rsidR="00B703EA">
        <w:tc>
          <w:tcPr>
            <w:tcW w:w="8820" w:type="dxa"/>
            <w:tcBorders>
              <w:right w:val="single" w:sz="8" w:space="0" w:color="auto"/>
            </w:tcBorders>
          </w:tcPr>
          <w:p w:rsidR="00B703EA" w:rsidRDefault="0002032D">
            <w:pPr>
              <w:pStyle w:val="Zpat"/>
              <w:tabs>
                <w:tab w:val="clear" w:pos="4536"/>
                <w:tab w:val="clear" w:pos="9072"/>
              </w:tabs>
              <w:ind w:left="1332" w:hanging="1332"/>
              <w:rPr>
                <w:rFonts w:ascii="Times New Roman" w:hAnsi="Times New Roman"/>
                <w:color w:val="auto"/>
                <w:sz w:val="24"/>
                <w:szCs w:val="24"/>
              </w:rPr>
            </w:pPr>
            <w:r>
              <w:rPr>
                <w:rFonts w:ascii="Times New Roman" w:hAnsi="Times New Roman"/>
                <w:color w:val="auto"/>
                <w:sz w:val="24"/>
                <w:szCs w:val="24"/>
              </w:rPr>
              <w:t xml:space="preserve"> Příloha </w:t>
            </w:r>
            <w:proofErr w:type="gramStart"/>
            <w:r>
              <w:rPr>
                <w:rFonts w:ascii="Times New Roman" w:hAnsi="Times New Roman"/>
                <w:color w:val="auto"/>
                <w:sz w:val="24"/>
                <w:szCs w:val="24"/>
              </w:rPr>
              <w:t>č.14</w:t>
            </w:r>
            <w:proofErr w:type="gramEnd"/>
            <w:r>
              <w:rPr>
                <w:rFonts w:ascii="Times New Roman" w:hAnsi="Times New Roman"/>
                <w:color w:val="auto"/>
                <w:sz w:val="24"/>
                <w:szCs w:val="24"/>
              </w:rPr>
              <w:t xml:space="preserve"> - Vzor Protokol z řídící kontroly</w:t>
            </w:r>
          </w:p>
        </w:tc>
      </w:tr>
      <w:tr w:rsidR="00B703EA">
        <w:tc>
          <w:tcPr>
            <w:tcW w:w="8820" w:type="dxa"/>
            <w:tcBorders>
              <w:right w:val="single" w:sz="8" w:space="0" w:color="auto"/>
            </w:tcBorders>
          </w:tcPr>
          <w:p w:rsidR="009E3D33" w:rsidRDefault="0002032D">
            <w:pPr>
              <w:pStyle w:val="Zpat"/>
              <w:tabs>
                <w:tab w:val="clear" w:pos="4536"/>
                <w:tab w:val="clear" w:pos="9072"/>
              </w:tabs>
              <w:ind w:left="1332" w:hanging="1332"/>
              <w:rPr>
                <w:rFonts w:ascii="Times New Roman" w:hAnsi="Times New Roman"/>
                <w:color w:val="auto"/>
                <w:sz w:val="24"/>
                <w:szCs w:val="24"/>
              </w:rPr>
            </w:pPr>
            <w:r>
              <w:rPr>
                <w:rFonts w:ascii="Times New Roman" w:hAnsi="Times New Roman"/>
                <w:color w:val="auto"/>
                <w:sz w:val="24"/>
                <w:szCs w:val="24"/>
              </w:rPr>
              <w:t xml:space="preserve"> Příloha </w:t>
            </w:r>
            <w:proofErr w:type="gramStart"/>
            <w:r>
              <w:rPr>
                <w:rFonts w:ascii="Times New Roman" w:hAnsi="Times New Roman"/>
                <w:color w:val="auto"/>
                <w:sz w:val="24"/>
                <w:szCs w:val="24"/>
              </w:rPr>
              <w:t>č.15</w:t>
            </w:r>
            <w:proofErr w:type="gramEnd"/>
            <w:r>
              <w:rPr>
                <w:rFonts w:ascii="Times New Roman" w:hAnsi="Times New Roman"/>
                <w:color w:val="auto"/>
                <w:sz w:val="24"/>
                <w:szCs w:val="24"/>
              </w:rPr>
              <w:t xml:space="preserve"> - Vzor Tabulky k pololetnímu zhodnocení kontrolní činnosti – odbory KÚ</w:t>
            </w:r>
          </w:p>
          <w:p w:rsidR="00B703EA" w:rsidRDefault="009E3D33">
            <w:pPr>
              <w:pStyle w:val="Zpat"/>
              <w:tabs>
                <w:tab w:val="clear" w:pos="4536"/>
                <w:tab w:val="clear" w:pos="9072"/>
              </w:tabs>
              <w:ind w:left="1332" w:hanging="1332"/>
              <w:rPr>
                <w:rFonts w:ascii="Times New Roman" w:hAnsi="Times New Roman"/>
                <w:color w:val="auto"/>
                <w:sz w:val="24"/>
                <w:szCs w:val="24"/>
              </w:rPr>
            </w:pPr>
            <w:r>
              <w:rPr>
                <w:rFonts w:ascii="Times New Roman" w:hAnsi="Times New Roman"/>
                <w:color w:val="auto"/>
                <w:sz w:val="24"/>
                <w:szCs w:val="24"/>
              </w:rPr>
              <w:t xml:space="preserve">                        LK</w:t>
            </w:r>
            <w:r w:rsidR="0002032D">
              <w:rPr>
                <w:rFonts w:ascii="Times New Roman" w:hAnsi="Times New Roman"/>
                <w:color w:val="auto"/>
                <w:sz w:val="24"/>
                <w:szCs w:val="24"/>
              </w:rPr>
              <w:t xml:space="preserve"> </w:t>
            </w:r>
            <w:r>
              <w:rPr>
                <w:rFonts w:ascii="Times New Roman" w:hAnsi="Times New Roman"/>
                <w:color w:val="auto"/>
                <w:sz w:val="24"/>
                <w:szCs w:val="24"/>
              </w:rPr>
              <w:t xml:space="preserve">    </w:t>
            </w:r>
          </w:p>
        </w:tc>
      </w:tr>
      <w:tr w:rsidR="00B703EA">
        <w:tc>
          <w:tcPr>
            <w:tcW w:w="8820" w:type="dxa"/>
            <w:tcBorders>
              <w:right w:val="single" w:sz="8" w:space="0" w:color="auto"/>
            </w:tcBorders>
          </w:tcPr>
          <w:p w:rsidR="00B703EA" w:rsidRDefault="0002032D">
            <w:pPr>
              <w:pStyle w:val="Zpat"/>
              <w:tabs>
                <w:tab w:val="clear" w:pos="4536"/>
                <w:tab w:val="clear" w:pos="9072"/>
              </w:tabs>
              <w:ind w:left="1332" w:hanging="1332"/>
              <w:rPr>
                <w:rFonts w:ascii="Times New Roman" w:hAnsi="Times New Roman"/>
                <w:color w:val="auto"/>
                <w:sz w:val="24"/>
                <w:szCs w:val="24"/>
              </w:rPr>
            </w:pPr>
            <w:r>
              <w:rPr>
                <w:rFonts w:ascii="Times New Roman" w:hAnsi="Times New Roman"/>
                <w:color w:val="auto"/>
                <w:sz w:val="24"/>
                <w:szCs w:val="24"/>
              </w:rPr>
              <w:t xml:space="preserve"> Příloha </w:t>
            </w:r>
            <w:proofErr w:type="gramStart"/>
            <w:r>
              <w:rPr>
                <w:rFonts w:ascii="Times New Roman" w:hAnsi="Times New Roman"/>
                <w:color w:val="auto"/>
                <w:sz w:val="24"/>
                <w:szCs w:val="24"/>
              </w:rPr>
              <w:t>č.16</w:t>
            </w:r>
            <w:proofErr w:type="gramEnd"/>
            <w:r>
              <w:rPr>
                <w:rFonts w:ascii="Times New Roman" w:hAnsi="Times New Roman"/>
                <w:color w:val="auto"/>
                <w:sz w:val="24"/>
                <w:szCs w:val="24"/>
              </w:rPr>
              <w:t xml:space="preserve"> - Vzor Tabulky pro vyhodnocení finančních kontrol ve veřejné správě </w:t>
            </w:r>
          </w:p>
        </w:tc>
      </w:tr>
      <w:tr w:rsidR="00B703EA">
        <w:tc>
          <w:tcPr>
            <w:tcW w:w="8820" w:type="dxa"/>
            <w:tcBorders>
              <w:right w:val="single" w:sz="8" w:space="0" w:color="auto"/>
            </w:tcBorders>
          </w:tcPr>
          <w:p w:rsidR="00B703EA" w:rsidRDefault="0002032D">
            <w:pPr>
              <w:ind w:left="1332" w:hanging="1332"/>
              <w:rPr>
                <w:rFonts w:ascii="Times New Roman" w:hAnsi="Times New Roman"/>
                <w:color w:val="auto"/>
                <w:sz w:val="24"/>
                <w:szCs w:val="24"/>
              </w:rPr>
            </w:pPr>
            <w:r>
              <w:rPr>
                <w:rFonts w:ascii="Times New Roman" w:hAnsi="Times New Roman"/>
                <w:color w:val="auto"/>
                <w:sz w:val="24"/>
                <w:szCs w:val="24"/>
              </w:rPr>
              <w:t xml:space="preserve"> Příloha </w:t>
            </w:r>
            <w:proofErr w:type="gramStart"/>
            <w:r>
              <w:rPr>
                <w:rFonts w:ascii="Times New Roman" w:hAnsi="Times New Roman"/>
                <w:color w:val="auto"/>
                <w:sz w:val="24"/>
                <w:szCs w:val="24"/>
              </w:rPr>
              <w:t>č.17</w:t>
            </w:r>
            <w:proofErr w:type="gramEnd"/>
            <w:r>
              <w:rPr>
                <w:rFonts w:ascii="Times New Roman" w:hAnsi="Times New Roman"/>
                <w:color w:val="auto"/>
                <w:sz w:val="24"/>
                <w:szCs w:val="24"/>
              </w:rPr>
              <w:t xml:space="preserve"> - Vzor Protokol o kontrole výkonu přenesené působnosti svěřené orgánům </w:t>
            </w:r>
            <w:r w:rsidR="009E3D33">
              <w:rPr>
                <w:rFonts w:ascii="Times New Roman" w:hAnsi="Times New Roman"/>
                <w:color w:val="auto"/>
                <w:sz w:val="24"/>
                <w:szCs w:val="24"/>
              </w:rPr>
              <w:t xml:space="preserve">  </w:t>
            </w:r>
          </w:p>
          <w:p w:rsidR="009E3D33" w:rsidRDefault="009E3D33">
            <w:pPr>
              <w:ind w:left="1332" w:hanging="1332"/>
              <w:rPr>
                <w:rFonts w:ascii="Times New Roman" w:hAnsi="Times New Roman"/>
                <w:color w:val="auto"/>
                <w:sz w:val="24"/>
                <w:szCs w:val="24"/>
              </w:rPr>
            </w:pPr>
            <w:r>
              <w:rPr>
                <w:rFonts w:ascii="Times New Roman" w:hAnsi="Times New Roman"/>
                <w:color w:val="auto"/>
                <w:sz w:val="24"/>
                <w:szCs w:val="24"/>
              </w:rPr>
              <w:t xml:space="preserve">                        obcí</w:t>
            </w:r>
          </w:p>
        </w:tc>
      </w:tr>
      <w:tr w:rsidR="00B703EA">
        <w:tc>
          <w:tcPr>
            <w:tcW w:w="8820" w:type="dxa"/>
            <w:tcBorders>
              <w:right w:val="single" w:sz="8" w:space="0" w:color="auto"/>
            </w:tcBorders>
          </w:tcPr>
          <w:p w:rsidR="00B703EA" w:rsidRDefault="0002032D">
            <w:pPr>
              <w:rPr>
                <w:rFonts w:ascii="Times New Roman" w:hAnsi="Times New Roman"/>
                <w:color w:val="auto"/>
                <w:sz w:val="24"/>
                <w:szCs w:val="24"/>
              </w:rPr>
            </w:pPr>
            <w:r>
              <w:rPr>
                <w:rFonts w:ascii="Times New Roman" w:hAnsi="Times New Roman"/>
                <w:color w:val="auto"/>
                <w:sz w:val="24"/>
                <w:szCs w:val="24"/>
              </w:rPr>
              <w:t xml:space="preserve"> Příloha </w:t>
            </w:r>
            <w:proofErr w:type="gramStart"/>
            <w:r>
              <w:rPr>
                <w:rFonts w:ascii="Times New Roman" w:hAnsi="Times New Roman"/>
                <w:color w:val="auto"/>
                <w:sz w:val="24"/>
                <w:szCs w:val="24"/>
              </w:rPr>
              <w:t>č.18</w:t>
            </w:r>
            <w:proofErr w:type="gramEnd"/>
            <w:r>
              <w:rPr>
                <w:rFonts w:ascii="Times New Roman" w:hAnsi="Times New Roman"/>
                <w:color w:val="auto"/>
                <w:sz w:val="24"/>
                <w:szCs w:val="24"/>
              </w:rPr>
              <w:t xml:space="preserve"> - Vzor Pověření k provedení kontroly v přenesené působnosti</w:t>
            </w:r>
          </w:p>
        </w:tc>
      </w:tr>
      <w:tr w:rsidR="00B703EA">
        <w:tc>
          <w:tcPr>
            <w:tcW w:w="8820" w:type="dxa"/>
            <w:tcBorders>
              <w:right w:val="single" w:sz="8" w:space="0" w:color="auto"/>
            </w:tcBorders>
          </w:tcPr>
          <w:p w:rsidR="00B703EA" w:rsidRDefault="009E3D33">
            <w:pPr>
              <w:rPr>
                <w:rFonts w:ascii="Times New Roman" w:hAnsi="Times New Roman"/>
                <w:color w:val="auto"/>
                <w:sz w:val="24"/>
                <w:szCs w:val="24"/>
              </w:rPr>
            </w:pPr>
            <w:r>
              <w:rPr>
                <w:rFonts w:ascii="Times New Roman" w:hAnsi="Times New Roman"/>
                <w:color w:val="auto"/>
                <w:sz w:val="24"/>
                <w:szCs w:val="24"/>
              </w:rPr>
              <w:t xml:space="preserve"> Příloha </w:t>
            </w:r>
            <w:proofErr w:type="gramStart"/>
            <w:r>
              <w:rPr>
                <w:rFonts w:ascii="Times New Roman" w:hAnsi="Times New Roman"/>
                <w:color w:val="auto"/>
                <w:sz w:val="24"/>
                <w:szCs w:val="24"/>
              </w:rPr>
              <w:t>č.19</w:t>
            </w:r>
            <w:proofErr w:type="gramEnd"/>
            <w:r w:rsidR="0002032D">
              <w:rPr>
                <w:rFonts w:ascii="Times New Roman" w:hAnsi="Times New Roman"/>
                <w:color w:val="auto"/>
                <w:sz w:val="24"/>
                <w:szCs w:val="24"/>
              </w:rPr>
              <w:t xml:space="preserve"> - Vzor Záznam o provedení úkonů předcházejících kontrole</w:t>
            </w:r>
          </w:p>
        </w:tc>
      </w:tr>
    </w:tbl>
    <w:p w:rsidR="00B703EA" w:rsidRDefault="00B703EA">
      <w:pPr>
        <w:pStyle w:val="Zpat"/>
        <w:tabs>
          <w:tab w:val="clear" w:pos="4536"/>
          <w:tab w:val="clear" w:pos="9072"/>
        </w:tabs>
        <w:jc w:val="center"/>
        <w:rPr>
          <w:rFonts w:ascii="Times New Roman" w:hAnsi="Times New Roman"/>
          <w:b/>
          <w:bCs/>
          <w:sz w:val="23"/>
          <w:szCs w:val="23"/>
        </w:rPr>
      </w:pPr>
    </w:p>
    <w:p w:rsidR="00B703EA" w:rsidRDefault="00B703EA">
      <w:pPr>
        <w:pStyle w:val="Zpat"/>
        <w:tabs>
          <w:tab w:val="clear" w:pos="4536"/>
          <w:tab w:val="clear" w:pos="9072"/>
        </w:tabs>
        <w:jc w:val="center"/>
        <w:rPr>
          <w:rFonts w:ascii="Times New Roman" w:hAnsi="Times New Roman"/>
          <w:b/>
          <w:bCs/>
          <w:sz w:val="23"/>
          <w:szCs w:val="23"/>
        </w:rPr>
      </w:pPr>
    </w:p>
    <w:p w:rsidR="00B703EA" w:rsidRDefault="0002032D">
      <w:pPr>
        <w:pStyle w:val="Zpat"/>
        <w:tabs>
          <w:tab w:val="clear" w:pos="4536"/>
          <w:tab w:val="clear" w:pos="9072"/>
        </w:tabs>
        <w:jc w:val="center"/>
        <w:rPr>
          <w:rFonts w:ascii="Times New Roman" w:hAnsi="Times New Roman"/>
          <w:b/>
          <w:bCs/>
          <w:sz w:val="23"/>
          <w:szCs w:val="23"/>
        </w:rPr>
      </w:pPr>
      <w:r>
        <w:rPr>
          <w:rFonts w:ascii="Times New Roman" w:hAnsi="Times New Roman"/>
          <w:b/>
          <w:bCs/>
          <w:sz w:val="23"/>
          <w:szCs w:val="23"/>
        </w:rPr>
        <w:t>Seznam použitých zkratek</w:t>
      </w:r>
    </w:p>
    <w:p w:rsidR="00B703EA" w:rsidRDefault="0002032D">
      <w:pPr>
        <w:pStyle w:val="Zpat"/>
        <w:tabs>
          <w:tab w:val="clear" w:pos="4536"/>
          <w:tab w:val="clear" w:pos="9072"/>
        </w:tabs>
        <w:jc w:val="center"/>
        <w:rPr>
          <w:rFonts w:ascii="Times New Roman" w:hAnsi="Times New Roman"/>
          <w:b/>
          <w:bCs/>
          <w:sz w:val="23"/>
          <w:szCs w:val="23"/>
        </w:rPr>
      </w:pPr>
      <w:r>
        <w:rPr>
          <w:rFonts w:ascii="Times New Roman" w:hAnsi="Times New Roman"/>
          <w:b/>
          <w:bCs/>
          <w:sz w:val="23"/>
          <w:szCs w:val="23"/>
        </w:rPr>
        <w:t xml:space="preserve"> </w:t>
      </w:r>
    </w:p>
    <w:tbl>
      <w:tblPr>
        <w:tblW w:w="8820" w:type="dxa"/>
        <w:tblInd w:w="468" w:type="dxa"/>
        <w:tblLook w:val="01E0" w:firstRow="1" w:lastRow="1" w:firstColumn="1" w:lastColumn="1" w:noHBand="0" w:noVBand="0"/>
      </w:tblPr>
      <w:tblGrid>
        <w:gridCol w:w="1368"/>
        <w:gridCol w:w="7452"/>
      </w:tblGrid>
      <w:tr w:rsidR="00B703EA">
        <w:tc>
          <w:tcPr>
            <w:tcW w:w="1368" w:type="dxa"/>
          </w:tcPr>
          <w:p w:rsidR="00B703EA" w:rsidRDefault="0002032D">
            <w:pPr>
              <w:pStyle w:val="Zpat"/>
              <w:tabs>
                <w:tab w:val="clear" w:pos="4536"/>
                <w:tab w:val="clear" w:pos="9072"/>
              </w:tabs>
              <w:rPr>
                <w:rFonts w:ascii="Times New Roman" w:hAnsi="Times New Roman"/>
                <w:b/>
                <w:bCs/>
                <w:sz w:val="24"/>
                <w:szCs w:val="24"/>
              </w:rPr>
            </w:pPr>
            <w:r>
              <w:rPr>
                <w:rFonts w:ascii="Times New Roman" w:hAnsi="Times New Roman"/>
                <w:b/>
                <w:bCs/>
                <w:sz w:val="24"/>
                <w:szCs w:val="24"/>
              </w:rPr>
              <w:t>ÚSC</w:t>
            </w:r>
          </w:p>
        </w:tc>
        <w:tc>
          <w:tcPr>
            <w:tcW w:w="7452" w:type="dxa"/>
          </w:tcPr>
          <w:p w:rsidR="00B703EA" w:rsidRDefault="0002032D">
            <w:pPr>
              <w:pStyle w:val="Zpat"/>
              <w:tabs>
                <w:tab w:val="clear" w:pos="4536"/>
                <w:tab w:val="clear" w:pos="9072"/>
              </w:tabs>
              <w:ind w:firstLine="1584"/>
              <w:rPr>
                <w:rFonts w:ascii="Times New Roman" w:hAnsi="Times New Roman"/>
                <w:bCs/>
                <w:sz w:val="24"/>
                <w:szCs w:val="24"/>
              </w:rPr>
            </w:pPr>
            <w:r>
              <w:rPr>
                <w:rFonts w:ascii="Times New Roman" w:hAnsi="Times New Roman"/>
                <w:bCs/>
                <w:sz w:val="24"/>
                <w:szCs w:val="24"/>
              </w:rPr>
              <w:t>Územně samosprávný celek</w:t>
            </w:r>
          </w:p>
        </w:tc>
      </w:tr>
      <w:tr w:rsidR="00B703EA">
        <w:tc>
          <w:tcPr>
            <w:tcW w:w="1368" w:type="dxa"/>
          </w:tcPr>
          <w:p w:rsidR="00B703EA" w:rsidRDefault="0002032D">
            <w:pPr>
              <w:pStyle w:val="Zpat"/>
              <w:tabs>
                <w:tab w:val="clear" w:pos="4536"/>
                <w:tab w:val="clear" w:pos="9072"/>
              </w:tabs>
              <w:rPr>
                <w:rFonts w:ascii="Times New Roman" w:hAnsi="Times New Roman"/>
                <w:b/>
                <w:bCs/>
                <w:sz w:val="24"/>
                <w:szCs w:val="24"/>
              </w:rPr>
            </w:pPr>
            <w:r>
              <w:rPr>
                <w:rFonts w:ascii="Times New Roman" w:hAnsi="Times New Roman"/>
                <w:b/>
                <w:bCs/>
                <w:sz w:val="24"/>
                <w:szCs w:val="24"/>
              </w:rPr>
              <w:t xml:space="preserve">PO </w:t>
            </w:r>
          </w:p>
        </w:tc>
        <w:tc>
          <w:tcPr>
            <w:tcW w:w="7452" w:type="dxa"/>
          </w:tcPr>
          <w:p w:rsidR="00B703EA" w:rsidRDefault="0002032D">
            <w:pPr>
              <w:pStyle w:val="Zpat"/>
              <w:tabs>
                <w:tab w:val="clear" w:pos="4536"/>
                <w:tab w:val="clear" w:pos="9072"/>
              </w:tabs>
              <w:ind w:firstLine="1584"/>
              <w:rPr>
                <w:rFonts w:ascii="Times New Roman" w:hAnsi="Times New Roman"/>
                <w:bCs/>
                <w:sz w:val="24"/>
                <w:szCs w:val="24"/>
              </w:rPr>
            </w:pPr>
            <w:r>
              <w:rPr>
                <w:rFonts w:ascii="Times New Roman" w:hAnsi="Times New Roman"/>
                <w:bCs/>
                <w:sz w:val="24"/>
                <w:szCs w:val="24"/>
              </w:rPr>
              <w:t>Příspěvková organizace</w:t>
            </w:r>
          </w:p>
        </w:tc>
      </w:tr>
      <w:tr w:rsidR="00B703EA">
        <w:tc>
          <w:tcPr>
            <w:tcW w:w="1368" w:type="dxa"/>
          </w:tcPr>
          <w:p w:rsidR="00B703EA" w:rsidRDefault="0002032D">
            <w:pPr>
              <w:pStyle w:val="Zpat"/>
              <w:tabs>
                <w:tab w:val="clear" w:pos="4536"/>
                <w:tab w:val="clear" w:pos="9072"/>
              </w:tabs>
              <w:rPr>
                <w:rFonts w:ascii="Times New Roman" w:hAnsi="Times New Roman"/>
                <w:b/>
                <w:bCs/>
                <w:sz w:val="24"/>
                <w:szCs w:val="24"/>
              </w:rPr>
            </w:pPr>
            <w:r>
              <w:rPr>
                <w:rFonts w:ascii="Times New Roman" w:hAnsi="Times New Roman"/>
                <w:b/>
                <w:bCs/>
                <w:sz w:val="24"/>
                <w:szCs w:val="24"/>
              </w:rPr>
              <w:t>EU</w:t>
            </w:r>
          </w:p>
        </w:tc>
        <w:tc>
          <w:tcPr>
            <w:tcW w:w="7452" w:type="dxa"/>
          </w:tcPr>
          <w:p w:rsidR="00B703EA" w:rsidRDefault="0002032D">
            <w:pPr>
              <w:pStyle w:val="Zpat"/>
              <w:tabs>
                <w:tab w:val="clear" w:pos="4536"/>
                <w:tab w:val="clear" w:pos="9072"/>
              </w:tabs>
              <w:ind w:firstLine="1584"/>
              <w:rPr>
                <w:rFonts w:ascii="Times New Roman" w:hAnsi="Times New Roman"/>
                <w:bCs/>
                <w:sz w:val="24"/>
                <w:szCs w:val="24"/>
              </w:rPr>
            </w:pPr>
            <w:r>
              <w:rPr>
                <w:rFonts w:ascii="Times New Roman" w:hAnsi="Times New Roman"/>
                <w:bCs/>
                <w:sz w:val="24"/>
                <w:szCs w:val="24"/>
              </w:rPr>
              <w:t>Evropská unie</w:t>
            </w:r>
          </w:p>
        </w:tc>
      </w:tr>
      <w:tr w:rsidR="00B703EA">
        <w:tc>
          <w:tcPr>
            <w:tcW w:w="1368" w:type="dxa"/>
          </w:tcPr>
          <w:p w:rsidR="00B703EA" w:rsidRDefault="0002032D">
            <w:pPr>
              <w:pStyle w:val="Zpat"/>
              <w:tabs>
                <w:tab w:val="clear" w:pos="4536"/>
                <w:tab w:val="clear" w:pos="9072"/>
              </w:tabs>
              <w:rPr>
                <w:rFonts w:ascii="Times New Roman" w:hAnsi="Times New Roman"/>
                <w:b/>
                <w:bCs/>
                <w:sz w:val="24"/>
                <w:szCs w:val="24"/>
              </w:rPr>
            </w:pPr>
            <w:r>
              <w:rPr>
                <w:rFonts w:ascii="Times New Roman" w:hAnsi="Times New Roman"/>
                <w:b/>
                <w:bCs/>
                <w:sz w:val="24"/>
                <w:szCs w:val="24"/>
              </w:rPr>
              <w:t>SF</w:t>
            </w:r>
          </w:p>
        </w:tc>
        <w:tc>
          <w:tcPr>
            <w:tcW w:w="7452" w:type="dxa"/>
          </w:tcPr>
          <w:p w:rsidR="00B703EA" w:rsidRDefault="0002032D">
            <w:pPr>
              <w:pStyle w:val="Zpat"/>
              <w:tabs>
                <w:tab w:val="clear" w:pos="4536"/>
                <w:tab w:val="clear" w:pos="9072"/>
              </w:tabs>
              <w:ind w:firstLine="1584"/>
              <w:rPr>
                <w:rFonts w:ascii="Times New Roman" w:hAnsi="Times New Roman"/>
                <w:bCs/>
                <w:sz w:val="24"/>
                <w:szCs w:val="24"/>
              </w:rPr>
            </w:pPr>
            <w:r>
              <w:rPr>
                <w:rFonts w:ascii="Times New Roman" w:hAnsi="Times New Roman"/>
                <w:bCs/>
                <w:sz w:val="24"/>
                <w:szCs w:val="24"/>
              </w:rPr>
              <w:t>Strukturální fondy</w:t>
            </w:r>
          </w:p>
        </w:tc>
      </w:tr>
      <w:tr w:rsidR="00B703EA">
        <w:tc>
          <w:tcPr>
            <w:tcW w:w="1368" w:type="dxa"/>
          </w:tcPr>
          <w:p w:rsidR="00B703EA" w:rsidRDefault="0002032D">
            <w:pPr>
              <w:pStyle w:val="Zpat"/>
              <w:tabs>
                <w:tab w:val="clear" w:pos="4536"/>
                <w:tab w:val="clear" w:pos="9072"/>
              </w:tabs>
              <w:rPr>
                <w:rFonts w:ascii="Times New Roman" w:hAnsi="Times New Roman"/>
                <w:b/>
                <w:bCs/>
                <w:color w:val="auto"/>
                <w:sz w:val="24"/>
                <w:szCs w:val="24"/>
              </w:rPr>
            </w:pPr>
            <w:r>
              <w:rPr>
                <w:rFonts w:ascii="Times New Roman" w:hAnsi="Times New Roman"/>
                <w:b/>
                <w:bCs/>
                <w:color w:val="auto"/>
                <w:sz w:val="24"/>
                <w:szCs w:val="24"/>
              </w:rPr>
              <w:t>ES</w:t>
            </w:r>
          </w:p>
          <w:p w:rsidR="00B703EA" w:rsidRDefault="0002032D">
            <w:pPr>
              <w:rPr>
                <w:rFonts w:ascii="Times New Roman" w:hAnsi="Times New Roman"/>
                <w:b/>
                <w:color w:val="auto"/>
              </w:rPr>
            </w:pPr>
            <w:r>
              <w:rPr>
                <w:rFonts w:ascii="Times New Roman" w:hAnsi="Times New Roman"/>
                <w:b/>
                <w:color w:val="auto"/>
              </w:rPr>
              <w:t>LK</w:t>
            </w:r>
          </w:p>
        </w:tc>
        <w:tc>
          <w:tcPr>
            <w:tcW w:w="7452" w:type="dxa"/>
          </w:tcPr>
          <w:p w:rsidR="00B703EA" w:rsidRDefault="0002032D">
            <w:pPr>
              <w:pStyle w:val="Zpat"/>
              <w:tabs>
                <w:tab w:val="clear" w:pos="4536"/>
                <w:tab w:val="clear" w:pos="9072"/>
              </w:tabs>
              <w:ind w:firstLine="1584"/>
              <w:rPr>
                <w:rFonts w:ascii="Times New Roman" w:hAnsi="Times New Roman"/>
                <w:bCs/>
                <w:color w:val="auto"/>
                <w:sz w:val="24"/>
                <w:szCs w:val="24"/>
              </w:rPr>
            </w:pPr>
            <w:r>
              <w:rPr>
                <w:rFonts w:ascii="Times New Roman" w:hAnsi="Times New Roman"/>
                <w:bCs/>
                <w:color w:val="auto"/>
                <w:sz w:val="24"/>
                <w:szCs w:val="24"/>
              </w:rPr>
              <w:t>Evropské společenství</w:t>
            </w:r>
          </w:p>
          <w:p w:rsidR="00B703EA" w:rsidRDefault="0002032D">
            <w:pPr>
              <w:pStyle w:val="Zpat"/>
              <w:tabs>
                <w:tab w:val="clear" w:pos="4536"/>
                <w:tab w:val="clear" w:pos="9072"/>
              </w:tabs>
              <w:ind w:firstLine="1584"/>
              <w:rPr>
                <w:rFonts w:ascii="Times New Roman" w:hAnsi="Times New Roman"/>
                <w:bCs/>
                <w:color w:val="auto"/>
                <w:sz w:val="24"/>
                <w:szCs w:val="24"/>
              </w:rPr>
            </w:pPr>
            <w:r>
              <w:rPr>
                <w:rFonts w:ascii="Times New Roman" w:hAnsi="Times New Roman"/>
                <w:bCs/>
                <w:color w:val="auto"/>
                <w:sz w:val="24"/>
                <w:szCs w:val="24"/>
              </w:rPr>
              <w:t>Liberecký kraj</w:t>
            </w:r>
          </w:p>
        </w:tc>
      </w:tr>
      <w:tr w:rsidR="00B703EA">
        <w:tc>
          <w:tcPr>
            <w:tcW w:w="1368" w:type="dxa"/>
          </w:tcPr>
          <w:p w:rsidR="00B703EA" w:rsidRDefault="0002032D">
            <w:pPr>
              <w:pStyle w:val="Zpat"/>
              <w:tabs>
                <w:tab w:val="clear" w:pos="4536"/>
                <w:tab w:val="clear" w:pos="9072"/>
              </w:tabs>
              <w:rPr>
                <w:rFonts w:ascii="Times New Roman" w:hAnsi="Times New Roman"/>
                <w:b/>
                <w:bCs/>
                <w:color w:val="auto"/>
                <w:sz w:val="24"/>
                <w:szCs w:val="24"/>
              </w:rPr>
            </w:pPr>
            <w:r>
              <w:rPr>
                <w:rFonts w:ascii="Times New Roman" w:hAnsi="Times New Roman"/>
                <w:b/>
                <w:bCs/>
                <w:color w:val="auto"/>
                <w:sz w:val="24"/>
                <w:szCs w:val="24"/>
              </w:rPr>
              <w:t>KÚ LK</w:t>
            </w:r>
          </w:p>
        </w:tc>
        <w:tc>
          <w:tcPr>
            <w:tcW w:w="7452" w:type="dxa"/>
          </w:tcPr>
          <w:p w:rsidR="00B703EA" w:rsidRDefault="0002032D">
            <w:pPr>
              <w:pStyle w:val="Zpat"/>
              <w:tabs>
                <w:tab w:val="clear" w:pos="4536"/>
                <w:tab w:val="clear" w:pos="9072"/>
              </w:tabs>
              <w:ind w:firstLine="1584"/>
              <w:rPr>
                <w:rFonts w:ascii="Times New Roman" w:hAnsi="Times New Roman"/>
                <w:bCs/>
                <w:color w:val="auto"/>
                <w:sz w:val="24"/>
                <w:szCs w:val="24"/>
              </w:rPr>
            </w:pPr>
            <w:r>
              <w:rPr>
                <w:rFonts w:ascii="Times New Roman" w:hAnsi="Times New Roman"/>
                <w:bCs/>
                <w:color w:val="auto"/>
                <w:sz w:val="24"/>
                <w:szCs w:val="24"/>
              </w:rPr>
              <w:t>Krajský úřad Libereckého kraje</w:t>
            </w:r>
          </w:p>
        </w:tc>
      </w:tr>
      <w:tr w:rsidR="00B703EA">
        <w:tc>
          <w:tcPr>
            <w:tcW w:w="1368" w:type="dxa"/>
          </w:tcPr>
          <w:p w:rsidR="00B703EA" w:rsidRDefault="0002032D">
            <w:pPr>
              <w:pStyle w:val="Zpat"/>
              <w:tabs>
                <w:tab w:val="clear" w:pos="4536"/>
                <w:tab w:val="clear" w:pos="9072"/>
              </w:tabs>
              <w:rPr>
                <w:rFonts w:ascii="Times New Roman" w:hAnsi="Times New Roman"/>
                <w:b/>
                <w:bCs/>
                <w:color w:val="auto"/>
                <w:sz w:val="24"/>
                <w:szCs w:val="24"/>
              </w:rPr>
            </w:pPr>
            <w:r>
              <w:rPr>
                <w:rFonts w:ascii="Times New Roman" w:hAnsi="Times New Roman"/>
                <w:b/>
                <w:bCs/>
                <w:color w:val="auto"/>
                <w:sz w:val="24"/>
                <w:szCs w:val="24"/>
              </w:rPr>
              <w:t>DSO</w:t>
            </w:r>
          </w:p>
        </w:tc>
        <w:tc>
          <w:tcPr>
            <w:tcW w:w="7452" w:type="dxa"/>
          </w:tcPr>
          <w:p w:rsidR="00B703EA" w:rsidRDefault="0002032D">
            <w:pPr>
              <w:pStyle w:val="Zpat"/>
              <w:tabs>
                <w:tab w:val="clear" w:pos="4536"/>
                <w:tab w:val="clear" w:pos="9072"/>
              </w:tabs>
              <w:ind w:firstLine="1584"/>
              <w:rPr>
                <w:rFonts w:ascii="Times New Roman" w:hAnsi="Times New Roman"/>
                <w:bCs/>
                <w:color w:val="auto"/>
                <w:sz w:val="24"/>
                <w:szCs w:val="24"/>
              </w:rPr>
            </w:pPr>
            <w:r>
              <w:rPr>
                <w:rFonts w:ascii="Times New Roman" w:hAnsi="Times New Roman"/>
                <w:bCs/>
                <w:color w:val="auto"/>
                <w:sz w:val="24"/>
                <w:szCs w:val="24"/>
              </w:rPr>
              <w:t>Dobrovolný svazek obcí</w:t>
            </w:r>
          </w:p>
        </w:tc>
      </w:tr>
      <w:tr w:rsidR="00B703EA">
        <w:tc>
          <w:tcPr>
            <w:tcW w:w="1368" w:type="dxa"/>
          </w:tcPr>
          <w:p w:rsidR="00B703EA" w:rsidRDefault="0002032D">
            <w:pPr>
              <w:pStyle w:val="Zpat"/>
              <w:tabs>
                <w:tab w:val="clear" w:pos="4536"/>
                <w:tab w:val="clear" w:pos="9072"/>
              </w:tabs>
              <w:rPr>
                <w:rFonts w:ascii="Times New Roman" w:hAnsi="Times New Roman"/>
                <w:b/>
                <w:bCs/>
                <w:color w:val="auto"/>
                <w:sz w:val="24"/>
                <w:szCs w:val="24"/>
              </w:rPr>
            </w:pPr>
            <w:r>
              <w:rPr>
                <w:rFonts w:ascii="Times New Roman" w:hAnsi="Times New Roman"/>
                <w:b/>
                <w:bCs/>
                <w:color w:val="auto"/>
                <w:sz w:val="24"/>
                <w:szCs w:val="24"/>
              </w:rPr>
              <w:t>OÚ</w:t>
            </w:r>
          </w:p>
        </w:tc>
        <w:tc>
          <w:tcPr>
            <w:tcW w:w="7452" w:type="dxa"/>
          </w:tcPr>
          <w:p w:rsidR="00B703EA" w:rsidRDefault="0002032D">
            <w:pPr>
              <w:pStyle w:val="Zpat"/>
              <w:tabs>
                <w:tab w:val="clear" w:pos="4536"/>
                <w:tab w:val="clear" w:pos="9072"/>
              </w:tabs>
              <w:ind w:firstLine="1584"/>
              <w:rPr>
                <w:rFonts w:ascii="Times New Roman" w:hAnsi="Times New Roman"/>
                <w:bCs/>
                <w:color w:val="auto"/>
                <w:sz w:val="24"/>
                <w:szCs w:val="24"/>
              </w:rPr>
            </w:pPr>
            <w:r>
              <w:rPr>
                <w:rFonts w:ascii="Times New Roman" w:hAnsi="Times New Roman"/>
                <w:bCs/>
                <w:color w:val="auto"/>
                <w:sz w:val="24"/>
                <w:szCs w:val="24"/>
              </w:rPr>
              <w:t>Obecní úřad</w:t>
            </w:r>
          </w:p>
        </w:tc>
      </w:tr>
      <w:tr w:rsidR="00B703EA">
        <w:tc>
          <w:tcPr>
            <w:tcW w:w="1368" w:type="dxa"/>
          </w:tcPr>
          <w:p w:rsidR="00B703EA" w:rsidRDefault="0002032D">
            <w:pPr>
              <w:pStyle w:val="Zpat"/>
              <w:tabs>
                <w:tab w:val="clear" w:pos="4536"/>
                <w:tab w:val="clear" w:pos="9072"/>
              </w:tabs>
              <w:rPr>
                <w:rFonts w:ascii="Times New Roman" w:hAnsi="Times New Roman"/>
                <w:b/>
                <w:bCs/>
                <w:color w:val="auto"/>
                <w:sz w:val="24"/>
                <w:szCs w:val="24"/>
              </w:rPr>
            </w:pPr>
            <w:r>
              <w:rPr>
                <w:rFonts w:ascii="Times New Roman" w:hAnsi="Times New Roman"/>
                <w:b/>
                <w:bCs/>
                <w:color w:val="auto"/>
                <w:sz w:val="24"/>
                <w:szCs w:val="24"/>
              </w:rPr>
              <w:t>MÚ</w:t>
            </w:r>
          </w:p>
        </w:tc>
        <w:tc>
          <w:tcPr>
            <w:tcW w:w="7452" w:type="dxa"/>
          </w:tcPr>
          <w:p w:rsidR="00B703EA" w:rsidRDefault="0002032D">
            <w:pPr>
              <w:pStyle w:val="Zpat"/>
              <w:tabs>
                <w:tab w:val="clear" w:pos="4536"/>
                <w:tab w:val="clear" w:pos="9072"/>
              </w:tabs>
              <w:ind w:firstLine="1584"/>
              <w:rPr>
                <w:rFonts w:ascii="Times New Roman" w:hAnsi="Times New Roman"/>
                <w:bCs/>
                <w:color w:val="auto"/>
                <w:sz w:val="24"/>
                <w:szCs w:val="24"/>
              </w:rPr>
            </w:pPr>
            <w:r>
              <w:rPr>
                <w:rFonts w:ascii="Times New Roman" w:hAnsi="Times New Roman"/>
                <w:bCs/>
                <w:color w:val="auto"/>
                <w:sz w:val="24"/>
                <w:szCs w:val="24"/>
              </w:rPr>
              <w:t>Městský úřad</w:t>
            </w:r>
          </w:p>
        </w:tc>
      </w:tr>
      <w:tr w:rsidR="00B703EA">
        <w:tc>
          <w:tcPr>
            <w:tcW w:w="1368" w:type="dxa"/>
          </w:tcPr>
          <w:p w:rsidR="00B703EA" w:rsidRDefault="0002032D">
            <w:pPr>
              <w:pStyle w:val="Zpat"/>
              <w:tabs>
                <w:tab w:val="clear" w:pos="4536"/>
                <w:tab w:val="clear" w:pos="9072"/>
              </w:tabs>
              <w:rPr>
                <w:rFonts w:ascii="Times New Roman" w:hAnsi="Times New Roman"/>
                <w:b/>
                <w:bCs/>
                <w:color w:val="auto"/>
                <w:sz w:val="24"/>
                <w:szCs w:val="24"/>
              </w:rPr>
            </w:pPr>
            <w:r>
              <w:rPr>
                <w:rFonts w:ascii="Times New Roman" w:hAnsi="Times New Roman"/>
                <w:b/>
                <w:bCs/>
                <w:color w:val="auto"/>
                <w:sz w:val="24"/>
                <w:szCs w:val="24"/>
              </w:rPr>
              <w:t>KN</w:t>
            </w:r>
          </w:p>
        </w:tc>
        <w:tc>
          <w:tcPr>
            <w:tcW w:w="7452" w:type="dxa"/>
          </w:tcPr>
          <w:p w:rsidR="00B703EA" w:rsidRDefault="0002032D">
            <w:pPr>
              <w:pStyle w:val="Zpat"/>
              <w:tabs>
                <w:tab w:val="clear" w:pos="4536"/>
                <w:tab w:val="clear" w:pos="9072"/>
              </w:tabs>
              <w:ind w:firstLine="1584"/>
              <w:rPr>
                <w:rFonts w:ascii="Times New Roman" w:hAnsi="Times New Roman"/>
                <w:bCs/>
                <w:color w:val="auto"/>
                <w:sz w:val="24"/>
                <w:szCs w:val="24"/>
              </w:rPr>
            </w:pPr>
            <w:r>
              <w:rPr>
                <w:rFonts w:ascii="Times New Roman" w:hAnsi="Times New Roman"/>
                <w:bCs/>
                <w:color w:val="auto"/>
                <w:sz w:val="24"/>
                <w:szCs w:val="24"/>
              </w:rPr>
              <w:t>Katastr nemovitostí</w:t>
            </w:r>
          </w:p>
        </w:tc>
      </w:tr>
      <w:tr w:rsidR="00B703EA">
        <w:tc>
          <w:tcPr>
            <w:tcW w:w="1368" w:type="dxa"/>
          </w:tcPr>
          <w:p w:rsidR="00B703EA" w:rsidRDefault="007F71EB">
            <w:pPr>
              <w:pStyle w:val="Zpat"/>
              <w:tabs>
                <w:tab w:val="clear" w:pos="4536"/>
                <w:tab w:val="clear" w:pos="9072"/>
              </w:tabs>
              <w:rPr>
                <w:rFonts w:ascii="Times New Roman" w:hAnsi="Times New Roman"/>
                <w:b/>
                <w:bCs/>
                <w:color w:val="auto"/>
                <w:sz w:val="24"/>
                <w:szCs w:val="24"/>
              </w:rPr>
            </w:pPr>
            <w:r>
              <w:rPr>
                <w:rFonts w:ascii="Times New Roman" w:hAnsi="Times New Roman"/>
                <w:b/>
                <w:bCs/>
                <w:color w:val="auto"/>
                <w:sz w:val="24"/>
                <w:szCs w:val="24"/>
              </w:rPr>
              <w:t>OP</w:t>
            </w:r>
            <w:r w:rsidR="0002032D">
              <w:rPr>
                <w:rFonts w:ascii="Times New Roman" w:hAnsi="Times New Roman"/>
                <w:b/>
                <w:bCs/>
                <w:color w:val="auto"/>
                <w:sz w:val="24"/>
                <w:szCs w:val="24"/>
              </w:rPr>
              <w:t>Z</w:t>
            </w:r>
          </w:p>
        </w:tc>
        <w:tc>
          <w:tcPr>
            <w:tcW w:w="7452" w:type="dxa"/>
          </w:tcPr>
          <w:p w:rsidR="00B703EA" w:rsidRDefault="007F71EB">
            <w:pPr>
              <w:pStyle w:val="Zpat"/>
              <w:tabs>
                <w:tab w:val="clear" w:pos="4536"/>
                <w:tab w:val="clear" w:pos="9072"/>
              </w:tabs>
              <w:ind w:firstLine="1584"/>
              <w:rPr>
                <w:rFonts w:ascii="Times New Roman" w:hAnsi="Times New Roman"/>
                <w:bCs/>
                <w:color w:val="auto"/>
                <w:sz w:val="24"/>
                <w:szCs w:val="24"/>
              </w:rPr>
            </w:pPr>
            <w:r>
              <w:rPr>
                <w:rFonts w:ascii="Times New Roman" w:hAnsi="Times New Roman"/>
                <w:bCs/>
                <w:color w:val="auto"/>
                <w:sz w:val="24"/>
                <w:szCs w:val="24"/>
              </w:rPr>
              <w:t>Operační program</w:t>
            </w:r>
            <w:r w:rsidR="0002032D">
              <w:rPr>
                <w:rFonts w:ascii="Times New Roman" w:hAnsi="Times New Roman"/>
                <w:bCs/>
                <w:color w:val="auto"/>
                <w:sz w:val="24"/>
                <w:szCs w:val="24"/>
              </w:rPr>
              <w:t xml:space="preserve"> zaměstnanost</w:t>
            </w:r>
          </w:p>
        </w:tc>
      </w:tr>
      <w:tr w:rsidR="00B703EA">
        <w:tc>
          <w:tcPr>
            <w:tcW w:w="1368" w:type="dxa"/>
          </w:tcPr>
          <w:p w:rsidR="00B703EA" w:rsidRDefault="0002032D">
            <w:pPr>
              <w:pStyle w:val="Zpat"/>
              <w:tabs>
                <w:tab w:val="clear" w:pos="4536"/>
                <w:tab w:val="clear" w:pos="9072"/>
              </w:tabs>
              <w:rPr>
                <w:rFonts w:ascii="Times New Roman" w:hAnsi="Times New Roman"/>
                <w:b/>
                <w:bCs/>
                <w:color w:val="auto"/>
                <w:sz w:val="24"/>
                <w:szCs w:val="24"/>
              </w:rPr>
            </w:pPr>
            <w:r>
              <w:rPr>
                <w:rFonts w:ascii="Times New Roman" w:hAnsi="Times New Roman"/>
                <w:b/>
                <w:bCs/>
                <w:color w:val="auto"/>
                <w:sz w:val="24"/>
                <w:szCs w:val="24"/>
              </w:rPr>
              <w:t>EF</w:t>
            </w:r>
          </w:p>
        </w:tc>
        <w:tc>
          <w:tcPr>
            <w:tcW w:w="7452" w:type="dxa"/>
          </w:tcPr>
          <w:p w:rsidR="00B703EA" w:rsidRDefault="0002032D">
            <w:pPr>
              <w:pStyle w:val="Zpat"/>
              <w:tabs>
                <w:tab w:val="clear" w:pos="4536"/>
                <w:tab w:val="clear" w:pos="9072"/>
              </w:tabs>
              <w:ind w:firstLine="1584"/>
              <w:rPr>
                <w:rFonts w:ascii="Times New Roman" w:hAnsi="Times New Roman"/>
                <w:bCs/>
                <w:color w:val="auto"/>
                <w:sz w:val="24"/>
                <w:szCs w:val="24"/>
              </w:rPr>
            </w:pPr>
            <w:r>
              <w:rPr>
                <w:rFonts w:ascii="Times New Roman" w:hAnsi="Times New Roman"/>
                <w:bCs/>
                <w:color w:val="auto"/>
                <w:sz w:val="24"/>
                <w:szCs w:val="24"/>
              </w:rPr>
              <w:t>Evropské fondy</w:t>
            </w:r>
          </w:p>
        </w:tc>
      </w:tr>
      <w:tr w:rsidR="00B703EA">
        <w:tc>
          <w:tcPr>
            <w:tcW w:w="1368" w:type="dxa"/>
          </w:tcPr>
          <w:p w:rsidR="00B703EA" w:rsidRDefault="0002032D">
            <w:pPr>
              <w:pStyle w:val="Zpat"/>
              <w:tabs>
                <w:tab w:val="clear" w:pos="4536"/>
                <w:tab w:val="clear" w:pos="9072"/>
              </w:tabs>
              <w:rPr>
                <w:rFonts w:ascii="Times New Roman" w:hAnsi="Times New Roman"/>
                <w:b/>
                <w:bCs/>
                <w:color w:val="auto"/>
                <w:sz w:val="24"/>
                <w:szCs w:val="24"/>
              </w:rPr>
            </w:pPr>
            <w:r>
              <w:rPr>
                <w:rFonts w:ascii="Times New Roman" w:hAnsi="Times New Roman"/>
                <w:b/>
                <w:bCs/>
                <w:color w:val="auto"/>
                <w:sz w:val="24"/>
                <w:szCs w:val="24"/>
              </w:rPr>
              <w:t>ZSS</w:t>
            </w:r>
          </w:p>
        </w:tc>
        <w:tc>
          <w:tcPr>
            <w:tcW w:w="7452" w:type="dxa"/>
          </w:tcPr>
          <w:p w:rsidR="00B703EA" w:rsidRDefault="0002032D">
            <w:pPr>
              <w:pStyle w:val="Zpat"/>
              <w:tabs>
                <w:tab w:val="clear" w:pos="4536"/>
                <w:tab w:val="clear" w:pos="9072"/>
              </w:tabs>
              <w:ind w:firstLine="1584"/>
              <w:rPr>
                <w:rFonts w:ascii="Times New Roman" w:hAnsi="Times New Roman"/>
                <w:bCs/>
                <w:color w:val="auto"/>
                <w:sz w:val="24"/>
                <w:szCs w:val="24"/>
              </w:rPr>
            </w:pPr>
            <w:r>
              <w:rPr>
                <w:rFonts w:ascii="Times New Roman" w:hAnsi="Times New Roman"/>
                <w:bCs/>
                <w:color w:val="auto"/>
                <w:sz w:val="24"/>
                <w:szCs w:val="24"/>
              </w:rPr>
              <w:t>Zákon o sociálních službách</w:t>
            </w:r>
          </w:p>
        </w:tc>
      </w:tr>
    </w:tbl>
    <w:p w:rsidR="00B703EA" w:rsidRDefault="0002032D">
      <w:pPr>
        <w:pStyle w:val="Zpat"/>
        <w:tabs>
          <w:tab w:val="clear" w:pos="4536"/>
          <w:tab w:val="clear" w:pos="9072"/>
        </w:tabs>
        <w:rPr>
          <w:rFonts w:ascii="Times New Roman" w:hAnsi="Times New Roman"/>
          <w:bCs/>
          <w:color w:val="auto"/>
          <w:sz w:val="23"/>
          <w:szCs w:val="23"/>
        </w:rPr>
      </w:pPr>
      <w:r>
        <w:rPr>
          <w:rFonts w:ascii="Times New Roman" w:hAnsi="Times New Roman"/>
          <w:b/>
          <w:bCs/>
          <w:color w:val="auto"/>
          <w:sz w:val="23"/>
          <w:szCs w:val="23"/>
        </w:rPr>
        <w:t xml:space="preserve">        OŘGS                                        </w:t>
      </w:r>
      <w:r>
        <w:rPr>
          <w:rFonts w:ascii="Times New Roman" w:hAnsi="Times New Roman"/>
          <w:bCs/>
          <w:color w:val="auto"/>
          <w:sz w:val="23"/>
          <w:szCs w:val="23"/>
        </w:rPr>
        <w:t>Oddělení řízení grantových schémat</w:t>
      </w:r>
    </w:p>
    <w:p w:rsidR="00FF4475" w:rsidRDefault="00FF4475">
      <w:pPr>
        <w:pStyle w:val="Zpat"/>
        <w:tabs>
          <w:tab w:val="clear" w:pos="4536"/>
          <w:tab w:val="clear" w:pos="9072"/>
        </w:tabs>
        <w:jc w:val="center"/>
        <w:rPr>
          <w:rFonts w:ascii="Times New Roman" w:hAnsi="Times New Roman"/>
          <w:b/>
          <w:sz w:val="32"/>
        </w:rPr>
      </w:pPr>
    </w:p>
    <w:p w:rsidR="00472CB3" w:rsidRDefault="00472CB3">
      <w:pPr>
        <w:pStyle w:val="Zpat"/>
        <w:tabs>
          <w:tab w:val="clear" w:pos="4536"/>
          <w:tab w:val="clear" w:pos="9072"/>
        </w:tabs>
        <w:jc w:val="center"/>
        <w:rPr>
          <w:rFonts w:ascii="Times New Roman" w:hAnsi="Times New Roman"/>
          <w:b/>
          <w:sz w:val="32"/>
        </w:rPr>
      </w:pPr>
    </w:p>
    <w:p w:rsidR="00472CB3" w:rsidRDefault="00472CB3" w:rsidP="009E3D33">
      <w:pPr>
        <w:pStyle w:val="Zpat"/>
        <w:tabs>
          <w:tab w:val="clear" w:pos="4536"/>
          <w:tab w:val="clear" w:pos="9072"/>
        </w:tabs>
        <w:rPr>
          <w:rFonts w:ascii="Times New Roman" w:hAnsi="Times New Roman"/>
          <w:b/>
          <w:sz w:val="32"/>
        </w:rPr>
      </w:pPr>
    </w:p>
    <w:p w:rsidR="009E3D33" w:rsidRPr="00472CB3" w:rsidRDefault="009E3D33" w:rsidP="009E3D33">
      <w:pPr>
        <w:pStyle w:val="Zpat"/>
        <w:tabs>
          <w:tab w:val="clear" w:pos="4536"/>
          <w:tab w:val="clear" w:pos="9072"/>
        </w:tabs>
        <w:rPr>
          <w:rFonts w:ascii="Times New Roman" w:hAnsi="Times New Roman"/>
          <w:sz w:val="24"/>
          <w:szCs w:val="24"/>
        </w:rPr>
      </w:pPr>
    </w:p>
    <w:p w:rsidR="00B703EA" w:rsidRDefault="0002032D">
      <w:pPr>
        <w:pStyle w:val="Zpat"/>
        <w:tabs>
          <w:tab w:val="clear" w:pos="4536"/>
          <w:tab w:val="clear" w:pos="9072"/>
        </w:tabs>
        <w:jc w:val="center"/>
        <w:rPr>
          <w:rFonts w:ascii="Times New Roman" w:hAnsi="Times New Roman"/>
          <w:b/>
          <w:sz w:val="32"/>
        </w:rPr>
      </w:pPr>
      <w:r>
        <w:rPr>
          <w:rFonts w:ascii="Times New Roman" w:hAnsi="Times New Roman"/>
          <w:b/>
          <w:sz w:val="32"/>
        </w:rPr>
        <w:lastRenderedPageBreak/>
        <w:t>I. Úvod</w:t>
      </w:r>
    </w:p>
    <w:p w:rsidR="00B703EA" w:rsidRPr="00472CB3" w:rsidRDefault="00B703EA">
      <w:pPr>
        <w:pStyle w:val="Zpat"/>
        <w:tabs>
          <w:tab w:val="clear" w:pos="4536"/>
          <w:tab w:val="clear" w:pos="9072"/>
        </w:tabs>
        <w:jc w:val="center"/>
        <w:rPr>
          <w:rFonts w:ascii="Times New Roman" w:hAnsi="Times New Roman"/>
          <w:sz w:val="24"/>
          <w:szCs w:val="24"/>
        </w:rPr>
      </w:pPr>
    </w:p>
    <w:p w:rsidR="00B703EA" w:rsidRDefault="0002032D">
      <w:pPr>
        <w:pStyle w:val="Zpat"/>
        <w:tabs>
          <w:tab w:val="clear" w:pos="4536"/>
          <w:tab w:val="clear" w:pos="9072"/>
        </w:tabs>
        <w:jc w:val="center"/>
        <w:rPr>
          <w:rFonts w:ascii="Times New Roman" w:hAnsi="Times New Roman"/>
          <w:b/>
          <w:sz w:val="28"/>
        </w:rPr>
      </w:pPr>
      <w:r>
        <w:rPr>
          <w:rFonts w:ascii="Times New Roman" w:hAnsi="Times New Roman"/>
          <w:b/>
          <w:sz w:val="28"/>
        </w:rPr>
        <w:t xml:space="preserve"> Článek 1</w:t>
      </w:r>
    </w:p>
    <w:p w:rsidR="00B703EA" w:rsidRDefault="0002032D">
      <w:pPr>
        <w:pStyle w:val="Zpat"/>
        <w:tabs>
          <w:tab w:val="clear" w:pos="4536"/>
          <w:tab w:val="clear" w:pos="9072"/>
        </w:tabs>
        <w:jc w:val="center"/>
        <w:rPr>
          <w:rFonts w:ascii="Times New Roman" w:hAnsi="Times New Roman"/>
          <w:b/>
          <w:color w:val="auto"/>
          <w:sz w:val="28"/>
        </w:rPr>
      </w:pPr>
      <w:r>
        <w:rPr>
          <w:rFonts w:ascii="Times New Roman" w:hAnsi="Times New Roman"/>
          <w:b/>
          <w:color w:val="auto"/>
          <w:sz w:val="28"/>
        </w:rPr>
        <w:t>Kontroly prováděné krajským úřadem</w:t>
      </w:r>
    </w:p>
    <w:p w:rsidR="00B703EA" w:rsidRPr="00307A46" w:rsidRDefault="00B703EA">
      <w:pPr>
        <w:pStyle w:val="Zpat"/>
        <w:tabs>
          <w:tab w:val="clear" w:pos="4536"/>
          <w:tab w:val="clear" w:pos="9072"/>
        </w:tabs>
        <w:jc w:val="center"/>
        <w:rPr>
          <w:rFonts w:ascii="Times New Roman" w:hAnsi="Times New Roman"/>
          <w:color w:val="auto"/>
          <w:sz w:val="24"/>
          <w:szCs w:val="24"/>
        </w:rPr>
      </w:pPr>
    </w:p>
    <w:p w:rsidR="00B703EA" w:rsidRDefault="0002032D">
      <w:pPr>
        <w:pStyle w:val="Zpat"/>
        <w:tabs>
          <w:tab w:val="clear" w:pos="4536"/>
          <w:tab w:val="clear" w:pos="9072"/>
        </w:tabs>
        <w:jc w:val="both"/>
        <w:rPr>
          <w:rFonts w:ascii="Times New Roman" w:hAnsi="Times New Roman"/>
          <w:color w:val="auto"/>
          <w:szCs w:val="22"/>
        </w:rPr>
      </w:pPr>
      <w:r>
        <w:rPr>
          <w:rFonts w:ascii="Times New Roman" w:hAnsi="Times New Roman"/>
          <w:color w:val="auto"/>
          <w:szCs w:val="22"/>
        </w:rPr>
        <w:t>Základním právním předpisem určujícím procesní postupy při provádění kontrol je zákon č. 255/2012 Sb., o kontrole (kontrolní řád), ve znění pozdějších předpisů (dále jen „zákon o kontrole“).</w:t>
      </w:r>
    </w:p>
    <w:p w:rsidR="00B703EA" w:rsidRDefault="00B703EA">
      <w:pPr>
        <w:pStyle w:val="Zpat"/>
        <w:tabs>
          <w:tab w:val="clear" w:pos="4536"/>
          <w:tab w:val="clear" w:pos="9072"/>
        </w:tabs>
        <w:jc w:val="both"/>
        <w:rPr>
          <w:rFonts w:ascii="Times New Roman" w:hAnsi="Times New Roman"/>
          <w:b/>
          <w:color w:val="auto"/>
          <w:szCs w:val="22"/>
        </w:rPr>
      </w:pPr>
    </w:p>
    <w:p w:rsidR="00B703EA" w:rsidRDefault="0002032D">
      <w:pPr>
        <w:pStyle w:val="Zpat"/>
        <w:tabs>
          <w:tab w:val="clear" w:pos="4536"/>
          <w:tab w:val="clear" w:pos="9072"/>
        </w:tabs>
        <w:jc w:val="both"/>
        <w:rPr>
          <w:rFonts w:ascii="Times New Roman" w:hAnsi="Times New Roman"/>
          <w:color w:val="auto"/>
          <w:szCs w:val="22"/>
        </w:rPr>
      </w:pPr>
      <w:r>
        <w:rPr>
          <w:rFonts w:ascii="Times New Roman" w:hAnsi="Times New Roman"/>
          <w:color w:val="auto"/>
          <w:szCs w:val="22"/>
        </w:rPr>
        <w:t>Při prováděných kontrolách kontrolní orgán zjišťuje, jak kontrolovaná osoba plní povinnosti, které jí vyplývají z jiných právních předpisů nebo které jí byly uloženy na základě těchto předpisů.</w:t>
      </w:r>
    </w:p>
    <w:p w:rsidR="00B703EA" w:rsidRDefault="00B703EA">
      <w:pPr>
        <w:pStyle w:val="Zpat"/>
        <w:tabs>
          <w:tab w:val="clear" w:pos="4536"/>
          <w:tab w:val="clear" w:pos="9072"/>
        </w:tabs>
        <w:jc w:val="both"/>
        <w:rPr>
          <w:rFonts w:ascii="Times New Roman" w:hAnsi="Times New Roman"/>
          <w:b/>
          <w:color w:val="auto"/>
          <w:sz w:val="24"/>
          <w:szCs w:val="24"/>
        </w:rPr>
      </w:pPr>
    </w:p>
    <w:p w:rsidR="00B703EA" w:rsidRDefault="0002032D">
      <w:pPr>
        <w:pStyle w:val="Zpat"/>
        <w:tabs>
          <w:tab w:val="clear" w:pos="4536"/>
          <w:tab w:val="clear" w:pos="9072"/>
        </w:tabs>
        <w:jc w:val="both"/>
        <w:rPr>
          <w:rFonts w:ascii="Times New Roman" w:hAnsi="Times New Roman"/>
          <w:b/>
          <w:color w:val="auto"/>
          <w:sz w:val="24"/>
          <w:szCs w:val="24"/>
        </w:rPr>
      </w:pPr>
      <w:r>
        <w:rPr>
          <w:rFonts w:ascii="Times New Roman" w:hAnsi="Times New Roman"/>
          <w:b/>
          <w:color w:val="auto"/>
          <w:sz w:val="24"/>
          <w:szCs w:val="24"/>
        </w:rPr>
        <w:t>Krajský úřad Libereckého kraje (dále jen KÚ LK) provádí kontrolní činnost</w:t>
      </w:r>
    </w:p>
    <w:p w:rsidR="00B703EA" w:rsidRDefault="00B703EA">
      <w:pPr>
        <w:pStyle w:val="Zpat"/>
        <w:tabs>
          <w:tab w:val="clear" w:pos="4536"/>
          <w:tab w:val="clear" w:pos="9072"/>
        </w:tabs>
        <w:jc w:val="both"/>
        <w:rPr>
          <w:rFonts w:ascii="Times New Roman" w:hAnsi="Times New Roman"/>
          <w:b/>
          <w:color w:val="auto"/>
          <w:sz w:val="24"/>
          <w:szCs w:val="24"/>
        </w:rPr>
      </w:pPr>
    </w:p>
    <w:p w:rsidR="00B703EA" w:rsidRDefault="00472CB3" w:rsidP="00472CB3">
      <w:pPr>
        <w:pStyle w:val="Zpat"/>
        <w:tabs>
          <w:tab w:val="clear" w:pos="4536"/>
          <w:tab w:val="clear" w:pos="9072"/>
        </w:tabs>
        <w:jc w:val="both"/>
        <w:rPr>
          <w:rFonts w:ascii="Times New Roman" w:hAnsi="Times New Roman"/>
          <w:b/>
          <w:color w:val="auto"/>
          <w:sz w:val="24"/>
          <w:szCs w:val="24"/>
        </w:rPr>
      </w:pPr>
      <w:r>
        <w:rPr>
          <w:rFonts w:ascii="Times New Roman" w:hAnsi="Times New Roman"/>
          <w:b/>
          <w:color w:val="auto"/>
          <w:sz w:val="24"/>
          <w:szCs w:val="24"/>
        </w:rPr>
        <w:t xml:space="preserve">A) </w:t>
      </w:r>
      <w:r w:rsidR="0002032D">
        <w:rPr>
          <w:rFonts w:ascii="Times New Roman" w:hAnsi="Times New Roman"/>
          <w:b/>
          <w:color w:val="auto"/>
          <w:sz w:val="24"/>
          <w:szCs w:val="24"/>
        </w:rPr>
        <w:t xml:space="preserve">v samostatné působnosti </w:t>
      </w:r>
    </w:p>
    <w:p w:rsidR="00B703EA" w:rsidRDefault="00472CB3">
      <w:pPr>
        <w:pStyle w:val="Zpat"/>
        <w:tabs>
          <w:tab w:val="clear" w:pos="4536"/>
          <w:tab w:val="clear" w:pos="9072"/>
          <w:tab w:val="num" w:pos="426"/>
        </w:tabs>
        <w:ind w:hanging="567"/>
        <w:jc w:val="both"/>
        <w:rPr>
          <w:rFonts w:ascii="Times New Roman" w:hAnsi="Times New Roman"/>
          <w:b/>
          <w:color w:val="auto"/>
          <w:sz w:val="24"/>
          <w:szCs w:val="24"/>
        </w:rPr>
      </w:pPr>
      <w:r>
        <w:rPr>
          <w:rFonts w:ascii="Times New Roman" w:hAnsi="Times New Roman"/>
          <w:b/>
          <w:color w:val="auto"/>
          <w:sz w:val="24"/>
          <w:szCs w:val="24"/>
        </w:rPr>
        <w:t xml:space="preserve">         B) </w:t>
      </w:r>
      <w:r w:rsidR="0002032D">
        <w:rPr>
          <w:rFonts w:ascii="Times New Roman" w:hAnsi="Times New Roman"/>
          <w:b/>
          <w:color w:val="auto"/>
          <w:sz w:val="24"/>
          <w:szCs w:val="24"/>
        </w:rPr>
        <w:t>v přenesené působnosti</w:t>
      </w:r>
    </w:p>
    <w:p w:rsidR="00472CB3" w:rsidRDefault="00472CB3">
      <w:pPr>
        <w:pStyle w:val="Zpat"/>
        <w:tabs>
          <w:tab w:val="clear" w:pos="4536"/>
          <w:tab w:val="clear" w:pos="9072"/>
        </w:tabs>
        <w:jc w:val="both"/>
        <w:rPr>
          <w:rFonts w:ascii="Times New Roman" w:hAnsi="Times New Roman"/>
          <w:b/>
          <w:color w:val="auto"/>
          <w:sz w:val="24"/>
          <w:szCs w:val="24"/>
        </w:rPr>
      </w:pPr>
    </w:p>
    <w:p w:rsidR="00B703EA" w:rsidRDefault="0002032D">
      <w:pPr>
        <w:pStyle w:val="Zpat"/>
        <w:tabs>
          <w:tab w:val="clear" w:pos="4536"/>
          <w:tab w:val="clear" w:pos="9072"/>
        </w:tabs>
        <w:jc w:val="both"/>
        <w:rPr>
          <w:rFonts w:ascii="Times New Roman" w:hAnsi="Times New Roman"/>
          <w:color w:val="auto"/>
          <w:sz w:val="24"/>
          <w:szCs w:val="24"/>
        </w:rPr>
      </w:pPr>
      <w:r>
        <w:rPr>
          <w:rFonts w:ascii="Times New Roman" w:hAnsi="Times New Roman"/>
          <w:b/>
          <w:color w:val="auto"/>
          <w:sz w:val="24"/>
          <w:szCs w:val="24"/>
        </w:rPr>
        <w:t>ad A)</w:t>
      </w:r>
      <w:r>
        <w:rPr>
          <w:rFonts w:ascii="Times New Roman" w:hAnsi="Times New Roman"/>
          <w:color w:val="auto"/>
          <w:sz w:val="24"/>
          <w:szCs w:val="24"/>
        </w:rPr>
        <w:t xml:space="preserve"> </w:t>
      </w:r>
      <w:r>
        <w:rPr>
          <w:rFonts w:ascii="Times New Roman" w:hAnsi="Times New Roman"/>
          <w:b/>
          <w:color w:val="auto"/>
          <w:sz w:val="24"/>
          <w:szCs w:val="24"/>
        </w:rPr>
        <w:t>v samostatné působnosti</w:t>
      </w:r>
      <w:r>
        <w:rPr>
          <w:rFonts w:ascii="Times New Roman" w:hAnsi="Times New Roman"/>
          <w:color w:val="auto"/>
          <w:sz w:val="24"/>
          <w:szCs w:val="24"/>
        </w:rPr>
        <w:t xml:space="preserve"> jsou prováděny kontroly:</w:t>
      </w:r>
    </w:p>
    <w:p w:rsidR="00B703EA" w:rsidRDefault="00B703EA">
      <w:pPr>
        <w:pStyle w:val="Zpat"/>
        <w:tabs>
          <w:tab w:val="clear" w:pos="4536"/>
          <w:tab w:val="clear" w:pos="9072"/>
        </w:tabs>
        <w:jc w:val="both"/>
        <w:rPr>
          <w:rFonts w:ascii="Times New Roman" w:hAnsi="Times New Roman"/>
          <w:color w:val="auto"/>
          <w:sz w:val="24"/>
          <w:szCs w:val="24"/>
        </w:rPr>
      </w:pPr>
    </w:p>
    <w:p w:rsidR="00B703EA" w:rsidRDefault="0002032D">
      <w:pPr>
        <w:pStyle w:val="Zpat"/>
        <w:tabs>
          <w:tab w:val="clear" w:pos="4536"/>
          <w:tab w:val="clear" w:pos="9072"/>
        </w:tabs>
        <w:ind w:left="284" w:hanging="284"/>
        <w:jc w:val="both"/>
        <w:rPr>
          <w:rFonts w:ascii="Times New Roman" w:hAnsi="Times New Roman"/>
          <w:b/>
          <w:color w:val="auto"/>
          <w:sz w:val="24"/>
          <w:szCs w:val="24"/>
        </w:rPr>
      </w:pPr>
      <w:r>
        <w:rPr>
          <w:rFonts w:ascii="Times New Roman" w:hAnsi="Times New Roman"/>
          <w:b/>
          <w:color w:val="auto"/>
          <w:sz w:val="24"/>
          <w:szCs w:val="24"/>
        </w:rPr>
        <w:t xml:space="preserve">1) řídící – </w:t>
      </w:r>
      <w:r>
        <w:rPr>
          <w:rFonts w:ascii="Times New Roman" w:hAnsi="Times New Roman"/>
          <w:color w:val="auto"/>
          <w:sz w:val="24"/>
          <w:szCs w:val="24"/>
        </w:rPr>
        <w:t xml:space="preserve">dle § </w:t>
      </w:r>
      <w:r w:rsidR="00A87706">
        <w:rPr>
          <w:rFonts w:ascii="Times New Roman" w:hAnsi="Times New Roman"/>
          <w:color w:val="auto"/>
          <w:sz w:val="24"/>
          <w:szCs w:val="24"/>
        </w:rPr>
        <w:t xml:space="preserve">25 odst. 4, § 26 a </w:t>
      </w:r>
      <w:r w:rsidR="00334B3F">
        <w:rPr>
          <w:rFonts w:ascii="Times New Roman" w:hAnsi="Times New Roman"/>
          <w:color w:val="auto"/>
          <w:sz w:val="24"/>
          <w:szCs w:val="24"/>
        </w:rPr>
        <w:t xml:space="preserve">§ </w:t>
      </w:r>
      <w:r w:rsidR="00A87706">
        <w:rPr>
          <w:rFonts w:ascii="Times New Roman" w:hAnsi="Times New Roman"/>
          <w:color w:val="auto"/>
          <w:sz w:val="24"/>
          <w:szCs w:val="24"/>
        </w:rPr>
        <w:t>27</w:t>
      </w:r>
      <w:r>
        <w:rPr>
          <w:rFonts w:ascii="Times New Roman" w:hAnsi="Times New Roman"/>
          <w:color w:val="auto"/>
          <w:sz w:val="24"/>
          <w:szCs w:val="24"/>
        </w:rPr>
        <w:t xml:space="preserve"> zákona č. 320/2001 Sb., o finanční kontrole ve znění pozdějších předpisů - vnitřní kontroly,</w:t>
      </w:r>
    </w:p>
    <w:p w:rsidR="00B703EA" w:rsidRDefault="00B703EA">
      <w:pPr>
        <w:pStyle w:val="Zpat"/>
        <w:tabs>
          <w:tab w:val="clear" w:pos="4536"/>
          <w:tab w:val="clear" w:pos="9072"/>
          <w:tab w:val="num" w:pos="360"/>
        </w:tabs>
        <w:ind w:left="284" w:hanging="284"/>
        <w:jc w:val="both"/>
        <w:rPr>
          <w:rFonts w:ascii="Times New Roman" w:hAnsi="Times New Roman"/>
          <w:b/>
          <w:color w:val="auto"/>
          <w:sz w:val="24"/>
          <w:szCs w:val="24"/>
        </w:rPr>
      </w:pPr>
    </w:p>
    <w:p w:rsidR="00B703EA" w:rsidRDefault="0002032D">
      <w:pPr>
        <w:pStyle w:val="Zpat"/>
        <w:tabs>
          <w:tab w:val="clear" w:pos="4536"/>
          <w:tab w:val="clear" w:pos="9072"/>
        </w:tabs>
        <w:ind w:left="284" w:hanging="284"/>
        <w:jc w:val="both"/>
        <w:rPr>
          <w:rFonts w:ascii="Times New Roman" w:hAnsi="Times New Roman"/>
          <w:b/>
          <w:color w:val="auto"/>
          <w:sz w:val="24"/>
          <w:szCs w:val="24"/>
        </w:rPr>
      </w:pPr>
      <w:r>
        <w:rPr>
          <w:rFonts w:ascii="Times New Roman" w:hAnsi="Times New Roman"/>
          <w:b/>
          <w:color w:val="auto"/>
          <w:sz w:val="24"/>
          <w:szCs w:val="24"/>
        </w:rPr>
        <w:t xml:space="preserve">2) finanční – </w:t>
      </w:r>
      <w:r>
        <w:rPr>
          <w:rFonts w:ascii="Times New Roman" w:hAnsi="Times New Roman"/>
          <w:color w:val="auto"/>
          <w:sz w:val="24"/>
          <w:szCs w:val="24"/>
        </w:rPr>
        <w:t>dle § 9 odst. 1 shora citovaného zákona, u příspěvkových organizací, jejichž zřizovatelem je LK,</w:t>
      </w:r>
    </w:p>
    <w:p w:rsidR="00B703EA" w:rsidRDefault="00B703EA">
      <w:pPr>
        <w:pStyle w:val="Zpat"/>
        <w:tabs>
          <w:tab w:val="clear" w:pos="4536"/>
          <w:tab w:val="clear" w:pos="9072"/>
          <w:tab w:val="num" w:pos="360"/>
        </w:tabs>
        <w:ind w:left="22" w:hanging="22"/>
        <w:jc w:val="both"/>
        <w:rPr>
          <w:rFonts w:ascii="Times New Roman" w:hAnsi="Times New Roman"/>
          <w:b/>
          <w:color w:val="auto"/>
          <w:sz w:val="24"/>
          <w:szCs w:val="24"/>
        </w:rPr>
      </w:pPr>
    </w:p>
    <w:p w:rsidR="00B703EA" w:rsidRDefault="0002032D">
      <w:pPr>
        <w:autoSpaceDE w:val="0"/>
        <w:autoSpaceDN w:val="0"/>
        <w:adjustRightInd w:val="0"/>
        <w:ind w:left="284" w:hanging="284"/>
        <w:jc w:val="both"/>
        <w:rPr>
          <w:rFonts w:ascii="Times New Roman" w:hAnsi="Times New Roman"/>
          <w:color w:val="auto"/>
          <w:sz w:val="24"/>
          <w:szCs w:val="24"/>
        </w:rPr>
      </w:pPr>
      <w:r>
        <w:rPr>
          <w:rFonts w:ascii="Times New Roman" w:hAnsi="Times New Roman"/>
          <w:b/>
          <w:color w:val="auto"/>
          <w:sz w:val="24"/>
          <w:szCs w:val="24"/>
        </w:rPr>
        <w:t xml:space="preserve">3) finanční – </w:t>
      </w:r>
      <w:r>
        <w:rPr>
          <w:rFonts w:ascii="Times New Roman" w:hAnsi="Times New Roman"/>
          <w:color w:val="auto"/>
          <w:sz w:val="24"/>
          <w:szCs w:val="24"/>
        </w:rPr>
        <w:t>dle § 9 odst. 2 a §13a shora citovaného zákona, kontrola použití finančních prostředků poskytnutých z dotačních fondů, účelových peněžních fondů nebo jiných rozpočtových položek kraje a audit prostředků poskytnutých krajem prostřednictvím programů spolufinancovaných z rozpočtu Evropské unie</w:t>
      </w:r>
      <w:r w:rsidR="004539DD">
        <w:rPr>
          <w:rFonts w:ascii="Times New Roman" w:hAnsi="Times New Roman"/>
          <w:color w:val="auto"/>
          <w:sz w:val="24"/>
          <w:szCs w:val="24"/>
        </w:rPr>
        <w:t>,</w:t>
      </w:r>
    </w:p>
    <w:p w:rsidR="00B703EA" w:rsidRDefault="00B703EA">
      <w:pPr>
        <w:pStyle w:val="Zpat"/>
        <w:tabs>
          <w:tab w:val="clear" w:pos="4536"/>
          <w:tab w:val="clear" w:pos="9072"/>
        </w:tabs>
        <w:ind w:left="284" w:hanging="284"/>
        <w:jc w:val="both"/>
        <w:rPr>
          <w:rFonts w:ascii="Times New Roman" w:hAnsi="Times New Roman"/>
          <w:b/>
          <w:color w:val="auto"/>
          <w:sz w:val="24"/>
          <w:szCs w:val="24"/>
        </w:rPr>
      </w:pPr>
    </w:p>
    <w:p w:rsidR="00B703EA" w:rsidRDefault="0002032D" w:rsidP="00425E1B">
      <w:pPr>
        <w:pStyle w:val="Zpat"/>
        <w:numPr>
          <w:ilvl w:val="0"/>
          <w:numId w:val="27"/>
        </w:numPr>
        <w:tabs>
          <w:tab w:val="clear" w:pos="4536"/>
          <w:tab w:val="clear" w:pos="9072"/>
          <w:tab w:val="left" w:pos="567"/>
        </w:tabs>
        <w:ind w:left="567" w:hanging="283"/>
        <w:jc w:val="both"/>
        <w:rPr>
          <w:rFonts w:ascii="Times New Roman" w:hAnsi="Times New Roman"/>
          <w:color w:val="auto"/>
          <w:sz w:val="24"/>
          <w:szCs w:val="24"/>
        </w:rPr>
      </w:pPr>
      <w:r>
        <w:rPr>
          <w:rFonts w:ascii="Times New Roman" w:hAnsi="Times New Roman"/>
          <w:color w:val="auto"/>
          <w:sz w:val="24"/>
          <w:szCs w:val="24"/>
        </w:rPr>
        <w:t xml:space="preserve">u žadatelů o veřejnou finanční podporu nebo u příjemců veřejné finanční podpory </w:t>
      </w:r>
      <w:r>
        <w:rPr>
          <w:rFonts w:cs="Arial"/>
          <w:color w:val="auto"/>
          <w:sz w:val="20"/>
        </w:rPr>
        <w:t xml:space="preserve">z </w:t>
      </w:r>
      <w:r>
        <w:rPr>
          <w:rFonts w:ascii="Times New Roman" w:hAnsi="Times New Roman"/>
          <w:color w:val="auto"/>
          <w:sz w:val="24"/>
          <w:szCs w:val="24"/>
        </w:rPr>
        <w:t>peněžních fondů LK,</w:t>
      </w:r>
    </w:p>
    <w:p w:rsidR="00B703EA" w:rsidRDefault="00B703EA">
      <w:pPr>
        <w:pStyle w:val="Zpat"/>
        <w:tabs>
          <w:tab w:val="clear" w:pos="4536"/>
          <w:tab w:val="clear" w:pos="9072"/>
          <w:tab w:val="left" w:pos="567"/>
        </w:tabs>
        <w:ind w:left="567" w:hanging="283"/>
        <w:jc w:val="both"/>
        <w:rPr>
          <w:rFonts w:ascii="Times New Roman" w:hAnsi="Times New Roman"/>
          <w:color w:val="auto"/>
          <w:sz w:val="24"/>
          <w:szCs w:val="24"/>
        </w:rPr>
      </w:pPr>
    </w:p>
    <w:p w:rsidR="00B703EA" w:rsidRDefault="0002032D" w:rsidP="00425E1B">
      <w:pPr>
        <w:pStyle w:val="Zpat"/>
        <w:numPr>
          <w:ilvl w:val="0"/>
          <w:numId w:val="27"/>
        </w:numPr>
        <w:tabs>
          <w:tab w:val="clear" w:pos="4536"/>
          <w:tab w:val="clear" w:pos="9072"/>
          <w:tab w:val="left" w:pos="567"/>
        </w:tabs>
        <w:ind w:left="567" w:hanging="283"/>
        <w:jc w:val="both"/>
        <w:rPr>
          <w:rFonts w:ascii="Times New Roman" w:hAnsi="Times New Roman"/>
          <w:color w:val="auto"/>
          <w:sz w:val="24"/>
          <w:szCs w:val="24"/>
        </w:rPr>
      </w:pPr>
      <w:r>
        <w:rPr>
          <w:rFonts w:ascii="Times New Roman" w:hAnsi="Times New Roman"/>
          <w:color w:val="auto"/>
          <w:sz w:val="24"/>
          <w:szCs w:val="24"/>
        </w:rPr>
        <w:t xml:space="preserve">u žadatelů o dotace a u příjemců dotací poskytnutých krajem prostřednictvím programů spolufinancovaných z rozpočtu Evropské unie </w:t>
      </w:r>
      <w:r w:rsidR="004539DD">
        <w:rPr>
          <w:rFonts w:ascii="Times New Roman" w:hAnsi="Times New Roman"/>
          <w:color w:val="auto"/>
          <w:sz w:val="24"/>
          <w:szCs w:val="24"/>
        </w:rPr>
        <w:t xml:space="preserve">(dále jen EU) </w:t>
      </w:r>
      <w:r>
        <w:rPr>
          <w:rFonts w:ascii="Times New Roman" w:hAnsi="Times New Roman"/>
          <w:b/>
          <w:color w:val="auto"/>
          <w:sz w:val="24"/>
          <w:szCs w:val="24"/>
        </w:rPr>
        <w:t>v souladu s platnými interními předpisy.</w:t>
      </w:r>
    </w:p>
    <w:p w:rsidR="00B703EA" w:rsidRDefault="00B703EA">
      <w:pPr>
        <w:tabs>
          <w:tab w:val="left" w:pos="567"/>
        </w:tabs>
        <w:ind w:left="567" w:hanging="283"/>
        <w:jc w:val="both"/>
        <w:rPr>
          <w:rFonts w:ascii="Times New Roman" w:hAnsi="Times New Roman"/>
          <w:color w:val="auto"/>
          <w:sz w:val="24"/>
          <w:szCs w:val="24"/>
        </w:rPr>
      </w:pPr>
    </w:p>
    <w:p w:rsidR="00B703EA" w:rsidRDefault="0002032D">
      <w:pPr>
        <w:pStyle w:val="Textkomente"/>
        <w:tabs>
          <w:tab w:val="left" w:pos="567"/>
        </w:tabs>
        <w:ind w:left="567" w:hanging="283"/>
        <w:jc w:val="both"/>
        <w:rPr>
          <w:rFonts w:ascii="Times New Roman" w:hAnsi="Times New Roman"/>
          <w:color w:val="auto"/>
          <w:sz w:val="24"/>
          <w:szCs w:val="24"/>
        </w:rPr>
      </w:pPr>
      <w:r>
        <w:rPr>
          <w:rFonts w:ascii="Times New Roman" w:hAnsi="Times New Roman"/>
          <w:color w:val="auto"/>
          <w:sz w:val="24"/>
          <w:szCs w:val="24"/>
        </w:rPr>
        <w:t xml:space="preserve">    Veřejnosprávní kontrola se provádí formou auditu. Předmětem auditu je ověřování účinného fungování řídícího a kontrolního systému u příjemce prostředků a ověřování vykázaných výdajů na vhodném vzorku operací při realizaci programů spolufinancovaných z  EU. </w:t>
      </w:r>
    </w:p>
    <w:p w:rsidR="00B703EA" w:rsidRDefault="00B703EA">
      <w:pPr>
        <w:pStyle w:val="Zpat"/>
        <w:tabs>
          <w:tab w:val="clear" w:pos="4536"/>
          <w:tab w:val="clear" w:pos="9072"/>
        </w:tabs>
        <w:ind w:left="1440"/>
        <w:jc w:val="both"/>
        <w:rPr>
          <w:rFonts w:ascii="Times New Roman" w:hAnsi="Times New Roman"/>
          <w:b/>
          <w:color w:val="auto"/>
          <w:sz w:val="24"/>
          <w:szCs w:val="24"/>
        </w:rPr>
      </w:pPr>
    </w:p>
    <w:p w:rsidR="00B703EA" w:rsidRDefault="0002032D" w:rsidP="007F71EB">
      <w:pPr>
        <w:tabs>
          <w:tab w:val="left" w:pos="284"/>
        </w:tabs>
        <w:ind w:left="284" w:hanging="284"/>
        <w:jc w:val="both"/>
        <w:rPr>
          <w:rFonts w:ascii="Times New Roman" w:hAnsi="Times New Roman"/>
          <w:color w:val="auto"/>
          <w:sz w:val="24"/>
          <w:szCs w:val="24"/>
        </w:rPr>
      </w:pPr>
      <w:r>
        <w:rPr>
          <w:rFonts w:ascii="Times New Roman" w:hAnsi="Times New Roman"/>
          <w:b/>
          <w:color w:val="auto"/>
          <w:sz w:val="24"/>
          <w:szCs w:val="24"/>
        </w:rPr>
        <w:t xml:space="preserve">4) </w:t>
      </w:r>
      <w:r>
        <w:rPr>
          <w:rFonts w:ascii="Times New Roman" w:hAnsi="Times New Roman"/>
          <w:color w:val="auto"/>
          <w:sz w:val="24"/>
          <w:szCs w:val="24"/>
        </w:rPr>
        <w:t>Základní kontrola hospodaření LK zřízených nebo založených právnických osob je prováděna prostřednictvím jmenovaných zástupců Libereckého kraje v řídících a kontrolních orgánech</w:t>
      </w:r>
      <w:r w:rsidR="007F71EB">
        <w:rPr>
          <w:rFonts w:ascii="Times New Roman" w:hAnsi="Times New Roman"/>
          <w:color w:val="auto"/>
          <w:sz w:val="24"/>
          <w:szCs w:val="24"/>
        </w:rPr>
        <w:t>.</w:t>
      </w:r>
    </w:p>
    <w:p w:rsidR="00472CB3" w:rsidRDefault="00472CB3" w:rsidP="00472CB3">
      <w:pPr>
        <w:jc w:val="both"/>
        <w:rPr>
          <w:rFonts w:ascii="Times New Roman" w:hAnsi="Times New Roman"/>
          <w:color w:val="auto"/>
          <w:sz w:val="24"/>
          <w:szCs w:val="24"/>
        </w:rPr>
      </w:pPr>
    </w:p>
    <w:p w:rsidR="00B703EA" w:rsidRDefault="0002032D">
      <w:pPr>
        <w:pStyle w:val="Zpat"/>
        <w:tabs>
          <w:tab w:val="clear" w:pos="4536"/>
          <w:tab w:val="clear" w:pos="9072"/>
        </w:tabs>
        <w:jc w:val="both"/>
        <w:rPr>
          <w:rFonts w:ascii="Times New Roman" w:hAnsi="Times New Roman"/>
          <w:color w:val="auto"/>
          <w:sz w:val="24"/>
          <w:szCs w:val="24"/>
        </w:rPr>
      </w:pPr>
      <w:r>
        <w:rPr>
          <w:rFonts w:ascii="Times New Roman" w:hAnsi="Times New Roman"/>
          <w:b/>
          <w:color w:val="auto"/>
          <w:sz w:val="24"/>
          <w:szCs w:val="24"/>
        </w:rPr>
        <w:t>ad B)</w:t>
      </w:r>
      <w:r>
        <w:rPr>
          <w:rFonts w:ascii="Times New Roman" w:hAnsi="Times New Roman"/>
          <w:color w:val="auto"/>
          <w:sz w:val="24"/>
          <w:szCs w:val="24"/>
        </w:rPr>
        <w:t xml:space="preserve"> </w:t>
      </w:r>
      <w:r>
        <w:rPr>
          <w:rFonts w:ascii="Times New Roman" w:hAnsi="Times New Roman"/>
          <w:b/>
          <w:color w:val="auto"/>
          <w:sz w:val="24"/>
          <w:szCs w:val="24"/>
        </w:rPr>
        <w:t>v přenesené působnosti</w:t>
      </w:r>
      <w:r>
        <w:rPr>
          <w:rFonts w:ascii="Times New Roman" w:hAnsi="Times New Roman"/>
          <w:color w:val="auto"/>
          <w:sz w:val="24"/>
          <w:szCs w:val="24"/>
        </w:rPr>
        <w:t xml:space="preserve"> jsou zejména prováděny kontroly: </w:t>
      </w:r>
    </w:p>
    <w:p w:rsidR="00B703EA" w:rsidRDefault="00B703EA">
      <w:pPr>
        <w:pStyle w:val="Zpat"/>
        <w:tabs>
          <w:tab w:val="clear" w:pos="4536"/>
          <w:tab w:val="clear" w:pos="9072"/>
        </w:tabs>
        <w:jc w:val="both"/>
        <w:rPr>
          <w:rFonts w:ascii="Times New Roman" w:hAnsi="Times New Roman"/>
          <w:color w:val="auto"/>
          <w:sz w:val="24"/>
          <w:szCs w:val="24"/>
        </w:rPr>
      </w:pPr>
    </w:p>
    <w:p w:rsidR="00B703EA" w:rsidRDefault="0002032D" w:rsidP="00425E1B">
      <w:pPr>
        <w:pStyle w:val="Zpat"/>
        <w:numPr>
          <w:ilvl w:val="0"/>
          <w:numId w:val="41"/>
        </w:numPr>
        <w:tabs>
          <w:tab w:val="clear" w:pos="4536"/>
          <w:tab w:val="clear" w:pos="9072"/>
        </w:tabs>
        <w:jc w:val="both"/>
        <w:rPr>
          <w:rFonts w:ascii="Times New Roman" w:hAnsi="Times New Roman"/>
          <w:color w:val="auto"/>
          <w:sz w:val="24"/>
          <w:szCs w:val="24"/>
        </w:rPr>
      </w:pPr>
      <w:r>
        <w:rPr>
          <w:rFonts w:ascii="Times New Roman" w:hAnsi="Times New Roman"/>
          <w:color w:val="auto"/>
          <w:sz w:val="24"/>
          <w:szCs w:val="24"/>
        </w:rPr>
        <w:t>dozor nad výkonem přenesené působnosti obcí podle § 125 a násl. zákona č. 128/2000 Sb., o obcích, ve znění pozdějších předpisů,</w:t>
      </w:r>
    </w:p>
    <w:p w:rsidR="00B703EA" w:rsidRDefault="00B703EA" w:rsidP="00472CB3">
      <w:pPr>
        <w:pStyle w:val="Zpat"/>
        <w:tabs>
          <w:tab w:val="clear" w:pos="4536"/>
          <w:tab w:val="clear" w:pos="9072"/>
        </w:tabs>
        <w:ind w:left="709" w:hanging="352"/>
        <w:jc w:val="both"/>
        <w:rPr>
          <w:rFonts w:ascii="Times New Roman" w:hAnsi="Times New Roman"/>
          <w:color w:val="auto"/>
          <w:sz w:val="24"/>
          <w:szCs w:val="24"/>
        </w:rPr>
      </w:pPr>
    </w:p>
    <w:p w:rsidR="00B703EA" w:rsidRDefault="0002032D" w:rsidP="00425E1B">
      <w:pPr>
        <w:pStyle w:val="Zpat"/>
        <w:numPr>
          <w:ilvl w:val="0"/>
          <w:numId w:val="41"/>
        </w:numPr>
        <w:tabs>
          <w:tab w:val="clear" w:pos="4536"/>
          <w:tab w:val="clear" w:pos="9072"/>
        </w:tabs>
        <w:jc w:val="both"/>
        <w:rPr>
          <w:rFonts w:ascii="Times New Roman" w:hAnsi="Times New Roman"/>
          <w:color w:val="auto"/>
          <w:sz w:val="24"/>
          <w:szCs w:val="24"/>
        </w:rPr>
      </w:pPr>
      <w:r>
        <w:rPr>
          <w:rFonts w:ascii="Times New Roman" w:hAnsi="Times New Roman"/>
          <w:color w:val="auto"/>
          <w:sz w:val="24"/>
          <w:szCs w:val="24"/>
        </w:rPr>
        <w:lastRenderedPageBreak/>
        <w:t xml:space="preserve">kontroly výkonu přenesené působnosti, svěřené orgánům obcí dle § 129 odst. 1 zákona č. 128/2000 Sb., o obcích, ve znění pozdějších předpisů, </w:t>
      </w:r>
    </w:p>
    <w:p w:rsidR="00B703EA" w:rsidRDefault="00B703EA" w:rsidP="00472CB3">
      <w:pPr>
        <w:pStyle w:val="Odstavecseseznamem"/>
        <w:spacing w:line="240" w:lineRule="auto"/>
        <w:ind w:left="709" w:hanging="352"/>
      </w:pPr>
    </w:p>
    <w:p w:rsidR="00B703EA" w:rsidRDefault="0002032D" w:rsidP="00425E1B">
      <w:pPr>
        <w:pStyle w:val="Zpat"/>
        <w:numPr>
          <w:ilvl w:val="0"/>
          <w:numId w:val="41"/>
        </w:numPr>
        <w:tabs>
          <w:tab w:val="clear" w:pos="4536"/>
          <w:tab w:val="clear" w:pos="9072"/>
        </w:tabs>
        <w:jc w:val="both"/>
        <w:rPr>
          <w:rFonts w:ascii="Times New Roman" w:hAnsi="Times New Roman"/>
          <w:color w:val="auto"/>
          <w:sz w:val="24"/>
          <w:szCs w:val="24"/>
        </w:rPr>
      </w:pPr>
      <w:r>
        <w:rPr>
          <w:rFonts w:ascii="Times New Roman" w:hAnsi="Times New Roman"/>
          <w:color w:val="auto"/>
          <w:sz w:val="24"/>
          <w:szCs w:val="24"/>
        </w:rPr>
        <w:t>přezkoumávání hospodaření obcí a dobrovolných svazků obcí podle zákona č. 420/2004 Sb., o přezkoumávání hospodaření obcí a dobrovolných svazků obcí (dále jen DSO), ve znění pozdějších předpisů které o přezkoumání svého hospodaření za uplynulý rok KÚ LK požádají. Předmět přezkoumání hospodaření územních samosprávných celků a DSO je upraven zákon</w:t>
      </w:r>
      <w:r w:rsidR="00FE609A">
        <w:rPr>
          <w:rFonts w:ascii="Times New Roman" w:hAnsi="Times New Roman"/>
          <w:color w:val="auto"/>
          <w:sz w:val="24"/>
          <w:szCs w:val="24"/>
        </w:rPr>
        <w:t>em č. 420/2004 Sb., o přezkoumání hospodaření obcí a DSO</w:t>
      </w:r>
      <w:r>
        <w:rPr>
          <w:rFonts w:ascii="Times New Roman" w:hAnsi="Times New Roman"/>
          <w:color w:val="auto"/>
          <w:sz w:val="24"/>
          <w:szCs w:val="24"/>
        </w:rPr>
        <w:t>, ve znění pozd</w:t>
      </w:r>
      <w:r w:rsidR="00FE609A">
        <w:rPr>
          <w:rFonts w:ascii="Times New Roman" w:hAnsi="Times New Roman"/>
          <w:color w:val="auto"/>
          <w:sz w:val="24"/>
          <w:szCs w:val="24"/>
        </w:rPr>
        <w:t>ějších předpisů,</w:t>
      </w:r>
    </w:p>
    <w:p w:rsidR="00B703EA" w:rsidRDefault="00B703EA" w:rsidP="00472CB3">
      <w:pPr>
        <w:pStyle w:val="Odstavecseseznamem"/>
        <w:spacing w:line="240" w:lineRule="auto"/>
        <w:ind w:left="709" w:hanging="352"/>
      </w:pPr>
    </w:p>
    <w:p w:rsidR="00B703EA" w:rsidRDefault="0002032D" w:rsidP="00425E1B">
      <w:pPr>
        <w:pStyle w:val="Zpat"/>
        <w:numPr>
          <w:ilvl w:val="0"/>
          <w:numId w:val="41"/>
        </w:numPr>
        <w:tabs>
          <w:tab w:val="clear" w:pos="4536"/>
          <w:tab w:val="clear" w:pos="9072"/>
        </w:tabs>
        <w:jc w:val="both"/>
        <w:rPr>
          <w:rFonts w:ascii="Times New Roman" w:hAnsi="Times New Roman"/>
          <w:color w:val="auto"/>
          <w:sz w:val="24"/>
          <w:szCs w:val="24"/>
        </w:rPr>
      </w:pPr>
      <w:r>
        <w:rPr>
          <w:rFonts w:ascii="Times New Roman" w:hAnsi="Times New Roman"/>
          <w:color w:val="auto"/>
          <w:sz w:val="24"/>
          <w:szCs w:val="24"/>
        </w:rPr>
        <w:t>kontroly dodržování právních předpisů na úseku dopravy,</w:t>
      </w:r>
    </w:p>
    <w:p w:rsidR="00B703EA" w:rsidRDefault="00B703EA" w:rsidP="00472CB3">
      <w:pPr>
        <w:pStyle w:val="Zpat"/>
        <w:tabs>
          <w:tab w:val="clear" w:pos="4536"/>
          <w:tab w:val="clear" w:pos="9072"/>
          <w:tab w:val="num" w:pos="360"/>
          <w:tab w:val="left" w:pos="851"/>
        </w:tabs>
        <w:ind w:left="709" w:hanging="352"/>
        <w:jc w:val="both"/>
        <w:rPr>
          <w:rFonts w:ascii="Times New Roman" w:hAnsi="Times New Roman"/>
          <w:color w:val="auto"/>
          <w:sz w:val="24"/>
          <w:szCs w:val="24"/>
        </w:rPr>
      </w:pPr>
    </w:p>
    <w:p w:rsidR="00B703EA" w:rsidRDefault="0002032D" w:rsidP="00425E1B">
      <w:pPr>
        <w:pStyle w:val="Zpat"/>
        <w:numPr>
          <w:ilvl w:val="0"/>
          <w:numId w:val="41"/>
        </w:numPr>
        <w:tabs>
          <w:tab w:val="clear" w:pos="4536"/>
          <w:tab w:val="clear" w:pos="9072"/>
        </w:tabs>
        <w:jc w:val="both"/>
        <w:rPr>
          <w:rFonts w:ascii="Times New Roman" w:hAnsi="Times New Roman"/>
          <w:color w:val="auto"/>
          <w:sz w:val="24"/>
          <w:szCs w:val="24"/>
        </w:rPr>
      </w:pPr>
      <w:r>
        <w:rPr>
          <w:rFonts w:ascii="Times New Roman" w:hAnsi="Times New Roman"/>
          <w:color w:val="auto"/>
          <w:sz w:val="24"/>
          <w:szCs w:val="24"/>
        </w:rPr>
        <w:t>kontrola plnění podmínek stanovených pro registraci u poskytovatelů sociálních služeb, kterým bylo vydáno rozhodnutí o registraci dle § 82a zákona č. 108/2006 Sb., o sociálních službách, ve znění pozdějších předpisů,</w:t>
      </w:r>
    </w:p>
    <w:p w:rsidR="00B703EA" w:rsidRDefault="00B703EA" w:rsidP="00472CB3">
      <w:pPr>
        <w:pStyle w:val="Zpat"/>
        <w:tabs>
          <w:tab w:val="num" w:pos="360"/>
        </w:tabs>
        <w:ind w:left="709" w:hanging="352"/>
        <w:jc w:val="both"/>
        <w:rPr>
          <w:rFonts w:ascii="Times New Roman" w:hAnsi="Times New Roman"/>
          <w:color w:val="auto"/>
          <w:sz w:val="24"/>
          <w:szCs w:val="24"/>
        </w:rPr>
      </w:pPr>
    </w:p>
    <w:p w:rsidR="00B703EA" w:rsidRDefault="0002032D" w:rsidP="00425E1B">
      <w:pPr>
        <w:pStyle w:val="Zpat"/>
        <w:numPr>
          <w:ilvl w:val="0"/>
          <w:numId w:val="41"/>
        </w:numPr>
        <w:tabs>
          <w:tab w:val="clear" w:pos="4536"/>
          <w:tab w:val="clear" w:pos="9072"/>
        </w:tabs>
        <w:jc w:val="both"/>
        <w:rPr>
          <w:rFonts w:ascii="Times New Roman" w:hAnsi="Times New Roman"/>
          <w:color w:val="auto"/>
          <w:sz w:val="24"/>
          <w:szCs w:val="24"/>
        </w:rPr>
      </w:pPr>
      <w:r>
        <w:rPr>
          <w:rFonts w:ascii="Times New Roman" w:hAnsi="Times New Roman"/>
          <w:color w:val="auto"/>
          <w:sz w:val="24"/>
          <w:szCs w:val="24"/>
        </w:rPr>
        <w:t>kontrola právnických osob, vykonávajících činnost škol a školských zařízení, které zřizuje kraj, obec nebo svazek obcí podle § 161 odst. 6 písm. a) a b) zákona č. 561/2004 Sb., o předškolním, základním, středním, vyšším odborném a jiném vzdělávání (školský zákon), ve znění pozdějších předpisů,</w:t>
      </w:r>
    </w:p>
    <w:p w:rsidR="00B703EA" w:rsidRDefault="00B703EA" w:rsidP="00472CB3">
      <w:pPr>
        <w:pStyle w:val="Odstavecseseznamem"/>
        <w:spacing w:line="240" w:lineRule="auto"/>
        <w:ind w:left="709" w:hanging="352"/>
      </w:pPr>
    </w:p>
    <w:p w:rsidR="00B703EA" w:rsidRDefault="0002032D" w:rsidP="00425E1B">
      <w:pPr>
        <w:pStyle w:val="Zpat"/>
        <w:numPr>
          <w:ilvl w:val="0"/>
          <w:numId w:val="41"/>
        </w:numPr>
        <w:tabs>
          <w:tab w:val="clear" w:pos="4536"/>
          <w:tab w:val="clear" w:pos="9072"/>
        </w:tabs>
        <w:jc w:val="both"/>
        <w:rPr>
          <w:rFonts w:ascii="Times New Roman" w:hAnsi="Times New Roman"/>
          <w:color w:val="auto"/>
          <w:sz w:val="24"/>
          <w:szCs w:val="24"/>
        </w:rPr>
      </w:pPr>
      <w:r>
        <w:rPr>
          <w:rFonts w:ascii="Times New Roman" w:hAnsi="Times New Roman"/>
          <w:color w:val="auto"/>
          <w:sz w:val="24"/>
          <w:szCs w:val="24"/>
        </w:rPr>
        <w:t>kontrola právnických osob, vykonávajících činnost škol a školských zařízení, které zřizuje kraj, obec nebo svazek obcí podle § 160 odst. 5 zákona č. 561/2004 Sb., o předškolním, základním, středním, vyšším odborném a jiném vzdělávání (školský zákon), ve znění pozdějších předpisů,</w:t>
      </w:r>
    </w:p>
    <w:p w:rsidR="00B703EA" w:rsidRDefault="00B703EA" w:rsidP="00472CB3">
      <w:pPr>
        <w:pStyle w:val="Zpat"/>
        <w:tabs>
          <w:tab w:val="clear" w:pos="4536"/>
          <w:tab w:val="clear" w:pos="9072"/>
          <w:tab w:val="num" w:pos="360"/>
        </w:tabs>
        <w:ind w:left="709" w:hanging="352"/>
        <w:jc w:val="both"/>
        <w:rPr>
          <w:rFonts w:ascii="Times New Roman" w:hAnsi="Times New Roman"/>
          <w:color w:val="auto"/>
          <w:sz w:val="24"/>
          <w:szCs w:val="24"/>
        </w:rPr>
      </w:pPr>
    </w:p>
    <w:p w:rsidR="00B703EA" w:rsidRDefault="0002032D" w:rsidP="00425E1B">
      <w:pPr>
        <w:pStyle w:val="Zpat"/>
        <w:numPr>
          <w:ilvl w:val="0"/>
          <w:numId w:val="41"/>
        </w:numPr>
        <w:tabs>
          <w:tab w:val="clear" w:pos="4536"/>
          <w:tab w:val="clear" w:pos="9072"/>
        </w:tabs>
        <w:jc w:val="both"/>
        <w:rPr>
          <w:rFonts w:ascii="Times New Roman" w:hAnsi="Times New Roman"/>
          <w:color w:val="auto"/>
          <w:sz w:val="24"/>
          <w:szCs w:val="24"/>
        </w:rPr>
      </w:pPr>
      <w:r>
        <w:rPr>
          <w:rFonts w:ascii="Times New Roman" w:hAnsi="Times New Roman"/>
          <w:color w:val="auto"/>
          <w:sz w:val="24"/>
          <w:szCs w:val="24"/>
        </w:rPr>
        <w:t>kontrola právnických osob vykonávajících činnost škol a školských zařízení zapsaných do školského rejstříku, které nejsou zřizovány státem, krajem, obcí, dobrovolným svazkem obcí, jejichž předmětem činnosti jsou úkoly v oblasti školství nebo registrovanou církví nebo náboženskou společností, které bylo přiznáno oprávnění k výkonu zvláštního práva zřizovat církevní školy podle zákona č. 306/1999 Sb., o poskytování dotací soukromým školám, předškolním a školským zařízením, ve znění pozdějších předpisů,</w:t>
      </w:r>
    </w:p>
    <w:p w:rsidR="00B703EA" w:rsidRDefault="00B703EA" w:rsidP="00472CB3">
      <w:pPr>
        <w:pStyle w:val="Zpat"/>
        <w:tabs>
          <w:tab w:val="clear" w:pos="4536"/>
          <w:tab w:val="clear" w:pos="9072"/>
          <w:tab w:val="num" w:pos="360"/>
        </w:tabs>
        <w:ind w:left="709" w:hanging="352"/>
        <w:jc w:val="both"/>
        <w:rPr>
          <w:rFonts w:ascii="Times New Roman" w:hAnsi="Times New Roman"/>
          <w:color w:val="auto"/>
          <w:sz w:val="24"/>
          <w:szCs w:val="24"/>
        </w:rPr>
      </w:pPr>
    </w:p>
    <w:p w:rsidR="00B703EA" w:rsidRDefault="0002032D" w:rsidP="00425E1B">
      <w:pPr>
        <w:pStyle w:val="Zpat"/>
        <w:numPr>
          <w:ilvl w:val="0"/>
          <w:numId w:val="41"/>
        </w:numPr>
        <w:tabs>
          <w:tab w:val="clear" w:pos="4536"/>
          <w:tab w:val="clear" w:pos="9072"/>
        </w:tabs>
        <w:jc w:val="both"/>
        <w:rPr>
          <w:rFonts w:ascii="Times New Roman" w:hAnsi="Times New Roman"/>
          <w:color w:val="auto"/>
          <w:sz w:val="24"/>
          <w:szCs w:val="24"/>
        </w:rPr>
      </w:pPr>
      <w:r>
        <w:rPr>
          <w:rFonts w:ascii="Times New Roman" w:hAnsi="Times New Roman"/>
          <w:color w:val="auto"/>
          <w:sz w:val="24"/>
          <w:szCs w:val="24"/>
        </w:rPr>
        <w:t>cenové kontroly podle § 4 odst. 2 zákona č. 265/1991 Sb., o působnosti orgánů ČR v oblasti cen, ve znění pozdějších předpisů a podle § 14 odst. 1 zákona č. 526/1990 Sb., o cenách, ve znění pozdějších předpisů – správní dozor u podnikatelských subjektů se zaměřením na plnění povinností podle § 11 a § 13 odst. 2 zákona o cenách,</w:t>
      </w:r>
    </w:p>
    <w:p w:rsidR="00B703EA" w:rsidRDefault="00B703EA" w:rsidP="00472CB3">
      <w:pPr>
        <w:pStyle w:val="Zpat"/>
        <w:tabs>
          <w:tab w:val="clear" w:pos="4536"/>
          <w:tab w:val="clear" w:pos="9072"/>
        </w:tabs>
        <w:ind w:left="709"/>
        <w:jc w:val="both"/>
        <w:rPr>
          <w:rFonts w:ascii="Times New Roman" w:hAnsi="Times New Roman"/>
          <w:color w:val="auto"/>
          <w:sz w:val="24"/>
          <w:szCs w:val="24"/>
        </w:rPr>
      </w:pPr>
    </w:p>
    <w:p w:rsidR="00B703EA" w:rsidRDefault="0002032D" w:rsidP="00425E1B">
      <w:pPr>
        <w:pStyle w:val="Zpat"/>
        <w:numPr>
          <w:ilvl w:val="0"/>
          <w:numId w:val="41"/>
        </w:numPr>
        <w:tabs>
          <w:tab w:val="clear" w:pos="4536"/>
          <w:tab w:val="clear" w:pos="9072"/>
        </w:tabs>
        <w:jc w:val="both"/>
        <w:rPr>
          <w:rFonts w:ascii="Times New Roman" w:hAnsi="Times New Roman"/>
          <w:color w:val="auto"/>
          <w:sz w:val="24"/>
          <w:szCs w:val="24"/>
        </w:rPr>
      </w:pPr>
      <w:r>
        <w:rPr>
          <w:rFonts w:ascii="Times New Roman" w:hAnsi="Times New Roman"/>
          <w:color w:val="auto"/>
          <w:sz w:val="24"/>
          <w:szCs w:val="24"/>
        </w:rPr>
        <w:t>kontroly prováděné dle § 4a odst. 1 zákona č. 301/2000 Sb., o matrikách, jménu a příjmení, ve znění pozdějších předpisů a o změně některých souvisejících zákonů – pravidelné kontroly matričních úřadů obcí s rozšířenou působností,</w:t>
      </w:r>
    </w:p>
    <w:p w:rsidR="00B703EA" w:rsidRDefault="00B703EA" w:rsidP="00472CB3">
      <w:pPr>
        <w:pStyle w:val="Zpat"/>
        <w:tabs>
          <w:tab w:val="clear" w:pos="4536"/>
          <w:tab w:val="clear" w:pos="9072"/>
          <w:tab w:val="num" w:pos="360"/>
        </w:tabs>
        <w:jc w:val="both"/>
        <w:rPr>
          <w:rFonts w:ascii="Times New Roman" w:hAnsi="Times New Roman"/>
          <w:color w:val="auto"/>
          <w:sz w:val="24"/>
          <w:szCs w:val="24"/>
        </w:rPr>
      </w:pPr>
    </w:p>
    <w:p w:rsidR="00B703EA" w:rsidRDefault="0002032D" w:rsidP="00425E1B">
      <w:pPr>
        <w:pStyle w:val="Zpat"/>
        <w:numPr>
          <w:ilvl w:val="0"/>
          <w:numId w:val="41"/>
        </w:numPr>
        <w:tabs>
          <w:tab w:val="clear" w:pos="4536"/>
          <w:tab w:val="clear" w:pos="9072"/>
        </w:tabs>
        <w:jc w:val="both"/>
        <w:rPr>
          <w:rFonts w:ascii="Times New Roman" w:hAnsi="Times New Roman"/>
          <w:color w:val="000000" w:themeColor="text1"/>
          <w:sz w:val="24"/>
          <w:szCs w:val="24"/>
        </w:rPr>
      </w:pPr>
      <w:r>
        <w:rPr>
          <w:rFonts w:ascii="Times New Roman" w:hAnsi="Times New Roman"/>
          <w:color w:val="auto"/>
          <w:sz w:val="24"/>
          <w:szCs w:val="24"/>
        </w:rPr>
        <w:t>kontroly dodržování právních předpisů na úseku ochrany životního prostředí,</w:t>
      </w:r>
    </w:p>
    <w:p w:rsidR="00B703EA" w:rsidRDefault="00B703EA">
      <w:pPr>
        <w:pStyle w:val="Zpat"/>
        <w:tabs>
          <w:tab w:val="clear" w:pos="4536"/>
          <w:tab w:val="clear" w:pos="9072"/>
        </w:tabs>
        <w:ind w:left="786"/>
        <w:jc w:val="both"/>
        <w:rPr>
          <w:rFonts w:ascii="Times New Roman" w:hAnsi="Times New Roman"/>
          <w:color w:val="000000" w:themeColor="text1"/>
          <w:sz w:val="24"/>
          <w:szCs w:val="24"/>
        </w:rPr>
      </w:pPr>
    </w:p>
    <w:p w:rsidR="00B703EA" w:rsidRDefault="00553B62" w:rsidP="00425E1B">
      <w:pPr>
        <w:pStyle w:val="Zpat"/>
        <w:numPr>
          <w:ilvl w:val="0"/>
          <w:numId w:val="41"/>
        </w:numPr>
        <w:tabs>
          <w:tab w:val="clear" w:pos="4536"/>
          <w:tab w:val="clear" w:pos="9072"/>
        </w:tabs>
        <w:jc w:val="both"/>
        <w:rPr>
          <w:rFonts w:ascii="Times New Roman" w:hAnsi="Times New Roman"/>
          <w:color w:val="000000" w:themeColor="text1"/>
          <w:sz w:val="24"/>
          <w:szCs w:val="24"/>
        </w:rPr>
      </w:pPr>
      <w:r>
        <w:rPr>
          <w:rFonts w:ascii="Times New Roman" w:hAnsi="Times New Roman"/>
          <w:color w:val="000000" w:themeColor="text1"/>
          <w:sz w:val="24"/>
          <w:szCs w:val="24"/>
        </w:rPr>
        <w:t>kontroly dodržování právních předpisů na úseku zdravotnictví,</w:t>
      </w:r>
      <w:r w:rsidR="0002032D">
        <w:rPr>
          <w:rFonts w:ascii="Times New Roman" w:hAnsi="Times New Roman"/>
          <w:color w:val="000000" w:themeColor="text1"/>
          <w:sz w:val="24"/>
          <w:szCs w:val="24"/>
        </w:rPr>
        <w:t xml:space="preserve"> </w:t>
      </w:r>
    </w:p>
    <w:p w:rsidR="000C3403" w:rsidRDefault="000C3403" w:rsidP="00472CB3">
      <w:pPr>
        <w:pStyle w:val="Zpat"/>
        <w:tabs>
          <w:tab w:val="clear" w:pos="4536"/>
          <w:tab w:val="clear" w:pos="9072"/>
        </w:tabs>
        <w:ind w:left="720"/>
        <w:jc w:val="both"/>
        <w:rPr>
          <w:rFonts w:ascii="Times New Roman" w:hAnsi="Times New Roman"/>
          <w:color w:val="000000" w:themeColor="text1"/>
          <w:sz w:val="24"/>
          <w:szCs w:val="24"/>
        </w:rPr>
      </w:pPr>
    </w:p>
    <w:p w:rsidR="000C3403" w:rsidRPr="000C3403" w:rsidRDefault="000C3403" w:rsidP="00425E1B">
      <w:pPr>
        <w:pStyle w:val="Zpat"/>
        <w:numPr>
          <w:ilvl w:val="0"/>
          <w:numId w:val="41"/>
        </w:numPr>
        <w:tabs>
          <w:tab w:val="clear" w:pos="4536"/>
          <w:tab w:val="clear" w:pos="9072"/>
        </w:tabs>
        <w:jc w:val="both"/>
        <w:rPr>
          <w:rFonts w:ascii="Times New Roman" w:hAnsi="Times New Roman"/>
          <w:color w:val="auto"/>
          <w:sz w:val="24"/>
          <w:szCs w:val="24"/>
        </w:rPr>
      </w:pPr>
      <w:r w:rsidRPr="000C3403">
        <w:rPr>
          <w:rFonts w:ascii="Times New Roman" w:hAnsi="Times New Roman"/>
          <w:color w:val="auto"/>
          <w:sz w:val="24"/>
          <w:szCs w:val="24"/>
        </w:rPr>
        <w:t>kontroly dodržování právních předpisů na úseku krizového řízení</w:t>
      </w:r>
      <w:r>
        <w:rPr>
          <w:rFonts w:ascii="Times New Roman" w:hAnsi="Times New Roman"/>
          <w:color w:val="auto"/>
          <w:sz w:val="24"/>
          <w:szCs w:val="24"/>
        </w:rPr>
        <w:t>.</w:t>
      </w:r>
    </w:p>
    <w:p w:rsidR="00B703EA" w:rsidRDefault="00B703EA" w:rsidP="00C931DF">
      <w:pPr>
        <w:pStyle w:val="Zpat"/>
        <w:tabs>
          <w:tab w:val="clear" w:pos="4536"/>
          <w:tab w:val="clear" w:pos="9072"/>
          <w:tab w:val="num" w:pos="360"/>
        </w:tabs>
        <w:jc w:val="both"/>
        <w:rPr>
          <w:rFonts w:ascii="Times New Roman" w:hAnsi="Times New Roman"/>
          <w:color w:val="auto"/>
          <w:sz w:val="24"/>
          <w:szCs w:val="24"/>
        </w:rPr>
      </w:pPr>
    </w:p>
    <w:p w:rsidR="00B703EA" w:rsidRDefault="00B703EA">
      <w:pPr>
        <w:pStyle w:val="Zpat"/>
        <w:jc w:val="both"/>
        <w:rPr>
          <w:rFonts w:ascii="Times New Roman" w:hAnsi="Times New Roman"/>
          <w:color w:val="auto"/>
          <w:sz w:val="24"/>
          <w:szCs w:val="24"/>
        </w:rPr>
      </w:pPr>
    </w:p>
    <w:p w:rsidR="00B703EA" w:rsidRDefault="0002032D">
      <w:pPr>
        <w:jc w:val="center"/>
        <w:rPr>
          <w:rFonts w:ascii="Times New Roman" w:hAnsi="Times New Roman"/>
          <w:b/>
          <w:color w:val="auto"/>
          <w:sz w:val="32"/>
          <w:szCs w:val="32"/>
        </w:rPr>
      </w:pPr>
      <w:r>
        <w:rPr>
          <w:rFonts w:ascii="Times New Roman" w:hAnsi="Times New Roman"/>
          <w:b/>
          <w:color w:val="auto"/>
          <w:sz w:val="32"/>
          <w:szCs w:val="32"/>
        </w:rPr>
        <w:lastRenderedPageBreak/>
        <w:t>II. Odpovědnost a předmět kontroly</w:t>
      </w:r>
    </w:p>
    <w:p w:rsidR="00B703EA" w:rsidRPr="00307A46" w:rsidRDefault="00B703EA" w:rsidP="00472CB3">
      <w:pPr>
        <w:pStyle w:val="Zpat"/>
        <w:tabs>
          <w:tab w:val="clear" w:pos="4536"/>
          <w:tab w:val="clear" w:pos="9072"/>
        </w:tabs>
        <w:jc w:val="both"/>
        <w:rPr>
          <w:rFonts w:ascii="Times New Roman" w:hAnsi="Times New Roman"/>
          <w:color w:val="auto"/>
          <w:sz w:val="24"/>
          <w:szCs w:val="24"/>
        </w:rPr>
      </w:pPr>
    </w:p>
    <w:p w:rsidR="00B703EA" w:rsidRDefault="0002032D">
      <w:pPr>
        <w:jc w:val="center"/>
        <w:rPr>
          <w:rFonts w:ascii="Times New Roman" w:hAnsi="Times New Roman"/>
          <w:b/>
          <w:color w:val="auto"/>
          <w:sz w:val="28"/>
          <w:szCs w:val="28"/>
        </w:rPr>
      </w:pPr>
      <w:r>
        <w:rPr>
          <w:rFonts w:ascii="Times New Roman" w:hAnsi="Times New Roman"/>
          <w:b/>
          <w:color w:val="auto"/>
          <w:sz w:val="28"/>
          <w:szCs w:val="28"/>
        </w:rPr>
        <w:t>Článek 2</w:t>
      </w:r>
    </w:p>
    <w:p w:rsidR="00B703EA" w:rsidRDefault="0002032D">
      <w:pPr>
        <w:jc w:val="center"/>
        <w:rPr>
          <w:rFonts w:ascii="Times New Roman" w:hAnsi="Times New Roman"/>
          <w:b/>
          <w:color w:val="auto"/>
          <w:sz w:val="28"/>
          <w:szCs w:val="28"/>
        </w:rPr>
      </w:pPr>
      <w:r>
        <w:rPr>
          <w:rFonts w:ascii="Times New Roman" w:hAnsi="Times New Roman"/>
          <w:b/>
          <w:color w:val="auto"/>
          <w:sz w:val="28"/>
          <w:szCs w:val="28"/>
        </w:rPr>
        <w:t>Kontroly v samostatné působnosti</w:t>
      </w:r>
    </w:p>
    <w:p w:rsidR="00B703EA" w:rsidRPr="00307A46" w:rsidRDefault="00B703EA" w:rsidP="00472CB3">
      <w:pPr>
        <w:jc w:val="center"/>
        <w:rPr>
          <w:rFonts w:ascii="Times New Roman" w:hAnsi="Times New Roman"/>
          <w:color w:val="auto"/>
          <w:sz w:val="24"/>
          <w:szCs w:val="24"/>
        </w:rPr>
      </w:pPr>
    </w:p>
    <w:p w:rsidR="00B703EA" w:rsidRDefault="0002032D">
      <w:pPr>
        <w:pStyle w:val="Zpat"/>
        <w:numPr>
          <w:ilvl w:val="0"/>
          <w:numId w:val="10"/>
        </w:numPr>
        <w:tabs>
          <w:tab w:val="clear" w:pos="795"/>
          <w:tab w:val="clear" w:pos="4536"/>
          <w:tab w:val="clear" w:pos="9072"/>
        </w:tabs>
        <w:ind w:left="284" w:hanging="284"/>
        <w:jc w:val="both"/>
        <w:rPr>
          <w:rFonts w:ascii="Times New Roman" w:hAnsi="Times New Roman"/>
          <w:b/>
          <w:color w:val="auto"/>
          <w:sz w:val="24"/>
          <w:szCs w:val="24"/>
        </w:rPr>
      </w:pPr>
      <w:r>
        <w:rPr>
          <w:rFonts w:ascii="Times New Roman" w:hAnsi="Times New Roman"/>
          <w:color w:val="auto"/>
          <w:sz w:val="24"/>
          <w:szCs w:val="24"/>
        </w:rPr>
        <w:t>Za provádění</w:t>
      </w:r>
      <w:r>
        <w:rPr>
          <w:rFonts w:ascii="Times New Roman" w:hAnsi="Times New Roman"/>
          <w:b/>
          <w:color w:val="auto"/>
          <w:sz w:val="24"/>
          <w:szCs w:val="24"/>
        </w:rPr>
        <w:t xml:space="preserve"> řídících – </w:t>
      </w:r>
      <w:r>
        <w:rPr>
          <w:rFonts w:ascii="Times New Roman" w:hAnsi="Times New Roman"/>
          <w:color w:val="auto"/>
          <w:sz w:val="24"/>
          <w:szCs w:val="24"/>
        </w:rPr>
        <w:t>vnitřních kontrol</w:t>
      </w:r>
      <w:r>
        <w:rPr>
          <w:rFonts w:ascii="Times New Roman" w:hAnsi="Times New Roman"/>
          <w:b/>
          <w:color w:val="auto"/>
          <w:sz w:val="24"/>
          <w:szCs w:val="24"/>
        </w:rPr>
        <w:t xml:space="preserve"> </w:t>
      </w:r>
      <w:r w:rsidR="00A87706">
        <w:rPr>
          <w:rFonts w:ascii="Times New Roman" w:hAnsi="Times New Roman"/>
          <w:color w:val="auto"/>
          <w:sz w:val="24"/>
          <w:szCs w:val="24"/>
        </w:rPr>
        <w:t xml:space="preserve">podle § 25 odst. 4, § 26 a </w:t>
      </w:r>
      <w:r w:rsidR="00334B3F">
        <w:rPr>
          <w:rFonts w:ascii="Times New Roman" w:hAnsi="Times New Roman"/>
          <w:color w:val="auto"/>
          <w:sz w:val="24"/>
          <w:szCs w:val="24"/>
        </w:rPr>
        <w:t xml:space="preserve">§ </w:t>
      </w:r>
      <w:r w:rsidR="00A87706">
        <w:rPr>
          <w:rFonts w:ascii="Times New Roman" w:hAnsi="Times New Roman"/>
          <w:color w:val="auto"/>
          <w:sz w:val="24"/>
          <w:szCs w:val="24"/>
        </w:rPr>
        <w:t>27</w:t>
      </w:r>
      <w:r>
        <w:rPr>
          <w:rFonts w:ascii="Times New Roman" w:hAnsi="Times New Roman"/>
          <w:color w:val="auto"/>
          <w:sz w:val="24"/>
          <w:szCs w:val="24"/>
        </w:rPr>
        <w:t xml:space="preserve"> zákona č. 320/2001 Sb., o finanční kontrole, ve znění pozdějších předpisů (dále jen zákon o finanční kontrole) odpovídá </w:t>
      </w:r>
      <w:r>
        <w:rPr>
          <w:rFonts w:ascii="Times New Roman" w:hAnsi="Times New Roman"/>
          <w:b/>
          <w:color w:val="auto"/>
          <w:sz w:val="24"/>
          <w:szCs w:val="24"/>
        </w:rPr>
        <w:t>ředitel a</w:t>
      </w:r>
      <w:r>
        <w:rPr>
          <w:rFonts w:ascii="Times New Roman" w:hAnsi="Times New Roman"/>
          <w:color w:val="auto"/>
          <w:sz w:val="24"/>
          <w:szCs w:val="24"/>
        </w:rPr>
        <w:t xml:space="preserve"> </w:t>
      </w:r>
      <w:r>
        <w:rPr>
          <w:rFonts w:ascii="Times New Roman" w:hAnsi="Times New Roman"/>
          <w:b/>
          <w:color w:val="auto"/>
          <w:sz w:val="24"/>
          <w:szCs w:val="24"/>
        </w:rPr>
        <w:t>všichni vedoucí odborů KÚ LK dle platného Organizačního řádu.</w:t>
      </w:r>
    </w:p>
    <w:p w:rsidR="00B703EA" w:rsidRDefault="00B703EA" w:rsidP="00472CB3">
      <w:pPr>
        <w:pStyle w:val="Zpat"/>
        <w:tabs>
          <w:tab w:val="clear" w:pos="4536"/>
          <w:tab w:val="clear" w:pos="9072"/>
        </w:tabs>
        <w:ind w:left="284" w:hanging="284"/>
        <w:jc w:val="both"/>
        <w:rPr>
          <w:rFonts w:ascii="Times New Roman" w:hAnsi="Times New Roman"/>
          <w:color w:val="auto"/>
          <w:sz w:val="24"/>
          <w:szCs w:val="24"/>
        </w:rPr>
      </w:pPr>
    </w:p>
    <w:p w:rsidR="00B703EA" w:rsidRDefault="0002032D">
      <w:pPr>
        <w:pStyle w:val="Zpat"/>
        <w:tabs>
          <w:tab w:val="clear" w:pos="4536"/>
          <w:tab w:val="clear" w:pos="9072"/>
        </w:tabs>
        <w:ind w:left="284" w:hanging="284"/>
        <w:jc w:val="both"/>
        <w:rPr>
          <w:rFonts w:ascii="Times New Roman" w:hAnsi="Times New Roman"/>
          <w:b/>
          <w:color w:val="auto"/>
          <w:sz w:val="24"/>
          <w:szCs w:val="24"/>
        </w:rPr>
      </w:pPr>
      <w:r>
        <w:rPr>
          <w:rFonts w:ascii="Times New Roman" w:hAnsi="Times New Roman"/>
          <w:color w:val="auto"/>
          <w:sz w:val="24"/>
          <w:szCs w:val="24"/>
        </w:rPr>
        <w:t xml:space="preserve">     Jejich předmětem je kontrola nakládání se svěřenými, či přidělenými finančními prostředky příslušnému odboru, resp. zda při uskutečňování finančních operací:</w:t>
      </w:r>
    </w:p>
    <w:p w:rsidR="00B703EA" w:rsidRDefault="00B703EA" w:rsidP="00472CB3">
      <w:pPr>
        <w:pStyle w:val="Zpat"/>
        <w:tabs>
          <w:tab w:val="clear" w:pos="4536"/>
          <w:tab w:val="clear" w:pos="9072"/>
        </w:tabs>
        <w:ind w:left="539"/>
        <w:jc w:val="both"/>
        <w:rPr>
          <w:rFonts w:ascii="Times New Roman" w:hAnsi="Times New Roman"/>
          <w:b/>
          <w:color w:val="auto"/>
          <w:sz w:val="24"/>
          <w:szCs w:val="24"/>
        </w:rPr>
      </w:pPr>
    </w:p>
    <w:p w:rsidR="00B703EA" w:rsidRDefault="0002032D" w:rsidP="00425E1B">
      <w:pPr>
        <w:pStyle w:val="Zpat"/>
        <w:numPr>
          <w:ilvl w:val="0"/>
          <w:numId w:val="28"/>
        </w:numPr>
        <w:tabs>
          <w:tab w:val="clear" w:pos="4536"/>
          <w:tab w:val="clear" w:pos="9072"/>
        </w:tabs>
        <w:ind w:left="720"/>
        <w:jc w:val="both"/>
        <w:rPr>
          <w:rFonts w:ascii="Times New Roman" w:hAnsi="Times New Roman"/>
          <w:color w:val="auto"/>
          <w:sz w:val="24"/>
          <w:szCs w:val="24"/>
        </w:rPr>
      </w:pPr>
      <w:r>
        <w:rPr>
          <w:rFonts w:ascii="Times New Roman" w:hAnsi="Times New Roman"/>
          <w:color w:val="auto"/>
          <w:sz w:val="24"/>
          <w:szCs w:val="24"/>
        </w:rPr>
        <w:t>jsou dodržovány stanovené podmínky a postupy při uskutečňování, vypořádávání a vyúčtování schválených operací,</w:t>
      </w:r>
    </w:p>
    <w:p w:rsidR="00B703EA" w:rsidRDefault="00B703EA" w:rsidP="007F71EB">
      <w:pPr>
        <w:pStyle w:val="Zpat"/>
        <w:tabs>
          <w:tab w:val="num" w:pos="720"/>
          <w:tab w:val="num" w:pos="900"/>
        </w:tabs>
        <w:jc w:val="both"/>
        <w:rPr>
          <w:rFonts w:ascii="Times New Roman" w:hAnsi="Times New Roman"/>
          <w:color w:val="auto"/>
          <w:sz w:val="24"/>
          <w:szCs w:val="24"/>
        </w:rPr>
      </w:pPr>
    </w:p>
    <w:p w:rsidR="00B703EA" w:rsidRDefault="0002032D" w:rsidP="00425E1B">
      <w:pPr>
        <w:pStyle w:val="Zpat"/>
        <w:numPr>
          <w:ilvl w:val="0"/>
          <w:numId w:val="28"/>
        </w:numPr>
        <w:tabs>
          <w:tab w:val="clear" w:pos="4536"/>
          <w:tab w:val="clear" w:pos="9072"/>
        </w:tabs>
        <w:ind w:left="720"/>
        <w:jc w:val="both"/>
        <w:rPr>
          <w:rFonts w:ascii="Times New Roman" w:hAnsi="Times New Roman"/>
          <w:color w:val="auto"/>
          <w:sz w:val="24"/>
          <w:szCs w:val="24"/>
        </w:rPr>
      </w:pPr>
      <w:proofErr w:type="gramStart"/>
      <w:r>
        <w:rPr>
          <w:rFonts w:ascii="Times New Roman" w:hAnsi="Times New Roman"/>
          <w:color w:val="auto"/>
          <w:sz w:val="24"/>
          <w:szCs w:val="24"/>
        </w:rPr>
        <w:t>se</w:t>
      </w:r>
      <w:proofErr w:type="gramEnd"/>
      <w:r>
        <w:rPr>
          <w:rFonts w:ascii="Times New Roman" w:hAnsi="Times New Roman"/>
          <w:color w:val="auto"/>
          <w:sz w:val="24"/>
          <w:szCs w:val="24"/>
        </w:rPr>
        <w:t xml:space="preserve"> finanční operace přizpůsobují změnám ekonomických, právních, provozních a jiných podmínek a novým rizikům,</w:t>
      </w:r>
    </w:p>
    <w:p w:rsidR="007F71EB" w:rsidRDefault="007F71EB" w:rsidP="007F71EB">
      <w:pPr>
        <w:pStyle w:val="Zpat"/>
        <w:tabs>
          <w:tab w:val="clear" w:pos="4536"/>
          <w:tab w:val="clear" w:pos="9072"/>
        </w:tabs>
        <w:ind w:left="720"/>
        <w:jc w:val="both"/>
        <w:rPr>
          <w:rFonts w:ascii="Times New Roman" w:hAnsi="Times New Roman"/>
          <w:color w:val="auto"/>
          <w:sz w:val="24"/>
          <w:szCs w:val="24"/>
        </w:rPr>
      </w:pPr>
    </w:p>
    <w:p w:rsidR="00B703EA" w:rsidRDefault="0002032D" w:rsidP="00425E1B">
      <w:pPr>
        <w:pStyle w:val="Zpat"/>
        <w:numPr>
          <w:ilvl w:val="0"/>
          <w:numId w:val="28"/>
        </w:numPr>
        <w:tabs>
          <w:tab w:val="clear" w:pos="4536"/>
          <w:tab w:val="clear" w:pos="9072"/>
        </w:tabs>
        <w:ind w:left="720"/>
        <w:jc w:val="both"/>
        <w:rPr>
          <w:rFonts w:ascii="Times New Roman" w:hAnsi="Times New Roman"/>
          <w:b/>
          <w:color w:val="auto"/>
          <w:sz w:val="24"/>
          <w:szCs w:val="24"/>
        </w:rPr>
      </w:pPr>
      <w:proofErr w:type="gramStart"/>
      <w:r>
        <w:rPr>
          <w:rFonts w:ascii="Times New Roman" w:hAnsi="Times New Roman"/>
          <w:color w:val="auto"/>
          <w:sz w:val="24"/>
          <w:szCs w:val="24"/>
        </w:rPr>
        <w:t>se provádějí</w:t>
      </w:r>
      <w:proofErr w:type="gramEnd"/>
      <w:r>
        <w:rPr>
          <w:rFonts w:ascii="Times New Roman" w:hAnsi="Times New Roman"/>
          <w:color w:val="auto"/>
          <w:sz w:val="24"/>
          <w:szCs w:val="24"/>
        </w:rPr>
        <w:t xml:space="preserve"> včas a přesně zápisy o uskutečňovaných operacích v zavedených evidencích a automatizovaných informačních systémech,</w:t>
      </w:r>
    </w:p>
    <w:p w:rsidR="00B703EA" w:rsidRDefault="00B703EA" w:rsidP="00472CB3">
      <w:pPr>
        <w:pStyle w:val="Zpat"/>
        <w:tabs>
          <w:tab w:val="num" w:pos="720"/>
        </w:tabs>
        <w:ind w:left="714" w:hanging="357"/>
        <w:jc w:val="both"/>
        <w:rPr>
          <w:rFonts w:ascii="Times New Roman" w:hAnsi="Times New Roman"/>
          <w:color w:val="auto"/>
          <w:sz w:val="24"/>
          <w:szCs w:val="24"/>
        </w:rPr>
      </w:pPr>
    </w:p>
    <w:p w:rsidR="00B703EA" w:rsidRDefault="0002032D" w:rsidP="00425E1B">
      <w:pPr>
        <w:pStyle w:val="Zpat"/>
        <w:numPr>
          <w:ilvl w:val="0"/>
          <w:numId w:val="28"/>
        </w:numPr>
        <w:tabs>
          <w:tab w:val="clear" w:pos="4536"/>
          <w:tab w:val="clear" w:pos="9072"/>
        </w:tabs>
        <w:ind w:left="720"/>
        <w:jc w:val="both"/>
        <w:rPr>
          <w:rFonts w:ascii="Times New Roman" w:hAnsi="Times New Roman"/>
          <w:b/>
          <w:color w:val="auto"/>
          <w:sz w:val="24"/>
          <w:szCs w:val="24"/>
        </w:rPr>
      </w:pPr>
      <w:r>
        <w:rPr>
          <w:rFonts w:ascii="Times New Roman" w:hAnsi="Times New Roman"/>
          <w:color w:val="auto"/>
          <w:sz w:val="24"/>
          <w:szCs w:val="24"/>
        </w:rPr>
        <w:t xml:space="preserve">a zda se zajišťuje včasná příprava stanovených finančních, účetních a jiných výkazů, hlášení a zpráv. </w:t>
      </w:r>
    </w:p>
    <w:p w:rsidR="00B703EA" w:rsidRDefault="00B703EA" w:rsidP="00472CB3">
      <w:pPr>
        <w:pStyle w:val="Zpat"/>
        <w:tabs>
          <w:tab w:val="clear" w:pos="4536"/>
          <w:tab w:val="clear" w:pos="9072"/>
        </w:tabs>
        <w:jc w:val="both"/>
        <w:rPr>
          <w:rFonts w:ascii="Times New Roman" w:hAnsi="Times New Roman"/>
          <w:b/>
          <w:color w:val="auto"/>
          <w:sz w:val="24"/>
          <w:szCs w:val="24"/>
        </w:rPr>
      </w:pPr>
    </w:p>
    <w:p w:rsidR="00B703EA" w:rsidRDefault="0002032D">
      <w:pPr>
        <w:tabs>
          <w:tab w:val="left" w:pos="0"/>
        </w:tabs>
        <w:ind w:left="360"/>
        <w:jc w:val="both"/>
        <w:rPr>
          <w:rFonts w:ascii="Times New Roman" w:hAnsi="Times New Roman"/>
          <w:color w:val="auto"/>
          <w:sz w:val="24"/>
          <w:szCs w:val="24"/>
        </w:rPr>
      </w:pPr>
      <w:r>
        <w:rPr>
          <w:rFonts w:ascii="Times New Roman" w:hAnsi="Times New Roman"/>
          <w:color w:val="auto"/>
          <w:sz w:val="24"/>
          <w:szCs w:val="24"/>
        </w:rPr>
        <w:t>Při</w:t>
      </w:r>
      <w:r>
        <w:rPr>
          <w:rFonts w:ascii="Times New Roman" w:hAnsi="Times New Roman"/>
          <w:b/>
          <w:color w:val="auto"/>
          <w:sz w:val="24"/>
          <w:szCs w:val="24"/>
        </w:rPr>
        <w:t xml:space="preserve"> řídící kontrole</w:t>
      </w:r>
      <w:r>
        <w:rPr>
          <w:rFonts w:ascii="Times New Roman" w:hAnsi="Times New Roman"/>
          <w:color w:val="auto"/>
          <w:sz w:val="24"/>
          <w:szCs w:val="24"/>
        </w:rPr>
        <w:t xml:space="preserve"> se zjišťuje a vyhodnocuje zejména, zda:</w:t>
      </w:r>
    </w:p>
    <w:p w:rsidR="00B703EA" w:rsidRDefault="00B703EA">
      <w:pPr>
        <w:pStyle w:val="Zpat"/>
        <w:tabs>
          <w:tab w:val="clear" w:pos="4536"/>
          <w:tab w:val="clear" w:pos="9072"/>
        </w:tabs>
        <w:jc w:val="both"/>
        <w:rPr>
          <w:rFonts w:ascii="Times New Roman" w:hAnsi="Times New Roman"/>
          <w:b/>
          <w:color w:val="auto"/>
          <w:sz w:val="24"/>
          <w:szCs w:val="24"/>
        </w:rPr>
      </w:pPr>
    </w:p>
    <w:p w:rsidR="00B703EA" w:rsidRDefault="0002032D" w:rsidP="00425E1B">
      <w:pPr>
        <w:pStyle w:val="Zpat"/>
        <w:numPr>
          <w:ilvl w:val="0"/>
          <w:numId w:val="29"/>
        </w:numPr>
        <w:tabs>
          <w:tab w:val="clear" w:pos="4536"/>
          <w:tab w:val="clear" w:pos="9072"/>
        </w:tabs>
        <w:ind w:left="720"/>
        <w:jc w:val="both"/>
        <w:rPr>
          <w:rFonts w:ascii="Times New Roman" w:hAnsi="Times New Roman"/>
          <w:color w:val="auto"/>
          <w:sz w:val="24"/>
          <w:szCs w:val="24"/>
        </w:rPr>
      </w:pPr>
      <w:r>
        <w:rPr>
          <w:rFonts w:ascii="Times New Roman" w:hAnsi="Times New Roman"/>
          <w:color w:val="auto"/>
          <w:sz w:val="24"/>
          <w:szCs w:val="24"/>
        </w:rPr>
        <w:t xml:space="preserve">údaje  o  hospodaření  s  veřejnými  prostředky věrně zobrazují </w:t>
      </w:r>
      <w:proofErr w:type="gramStart"/>
      <w:r>
        <w:rPr>
          <w:rFonts w:ascii="Times New Roman" w:hAnsi="Times New Roman"/>
          <w:color w:val="auto"/>
          <w:sz w:val="24"/>
          <w:szCs w:val="24"/>
        </w:rPr>
        <w:t>zdroje,  stav</w:t>
      </w:r>
      <w:proofErr w:type="gramEnd"/>
      <w:r>
        <w:rPr>
          <w:rFonts w:ascii="Times New Roman" w:hAnsi="Times New Roman"/>
          <w:color w:val="auto"/>
          <w:sz w:val="24"/>
          <w:szCs w:val="24"/>
        </w:rPr>
        <w:t xml:space="preserve"> a  pohyb veřejných prostředků</w:t>
      </w:r>
      <w:r w:rsidR="00472CB3">
        <w:rPr>
          <w:rFonts w:ascii="Times New Roman" w:hAnsi="Times New Roman"/>
          <w:color w:val="auto"/>
          <w:sz w:val="24"/>
          <w:szCs w:val="24"/>
        </w:rPr>
        <w:t>,</w:t>
      </w:r>
      <w:r>
        <w:rPr>
          <w:rFonts w:ascii="Times New Roman" w:hAnsi="Times New Roman"/>
          <w:color w:val="auto"/>
          <w:sz w:val="24"/>
          <w:szCs w:val="24"/>
        </w:rPr>
        <w:t xml:space="preserve"> a zda tyto údaje odpovídají skutečnostem rozhodným  pro uskutečnění veřej</w:t>
      </w:r>
      <w:r w:rsidR="00C931DF">
        <w:rPr>
          <w:rFonts w:ascii="Times New Roman" w:hAnsi="Times New Roman"/>
          <w:color w:val="auto"/>
          <w:sz w:val="24"/>
          <w:szCs w:val="24"/>
        </w:rPr>
        <w:t xml:space="preserve">ných </w:t>
      </w:r>
      <w:r>
        <w:rPr>
          <w:rFonts w:ascii="Times New Roman" w:hAnsi="Times New Roman"/>
          <w:color w:val="auto"/>
          <w:sz w:val="24"/>
          <w:szCs w:val="24"/>
        </w:rPr>
        <w:t>příjmů, výdajů a nakládání s veřejnými prostředky,</w:t>
      </w:r>
    </w:p>
    <w:p w:rsidR="00B703EA" w:rsidRDefault="00B703EA" w:rsidP="00472CB3">
      <w:pPr>
        <w:tabs>
          <w:tab w:val="num" w:pos="720"/>
          <w:tab w:val="left" w:pos="900"/>
        </w:tabs>
        <w:ind w:left="714" w:hanging="357"/>
        <w:jc w:val="both"/>
        <w:rPr>
          <w:rFonts w:ascii="Times New Roman" w:hAnsi="Times New Roman"/>
          <w:color w:val="auto"/>
          <w:sz w:val="24"/>
          <w:szCs w:val="24"/>
        </w:rPr>
      </w:pPr>
    </w:p>
    <w:p w:rsidR="00B703EA" w:rsidRDefault="0002032D" w:rsidP="00425E1B">
      <w:pPr>
        <w:pStyle w:val="Zpat"/>
        <w:numPr>
          <w:ilvl w:val="0"/>
          <w:numId w:val="29"/>
        </w:numPr>
        <w:tabs>
          <w:tab w:val="clear" w:pos="4536"/>
          <w:tab w:val="clear" w:pos="9072"/>
        </w:tabs>
        <w:ind w:left="720"/>
        <w:jc w:val="both"/>
        <w:rPr>
          <w:rFonts w:ascii="Times New Roman" w:hAnsi="Times New Roman"/>
          <w:color w:val="auto"/>
          <w:sz w:val="24"/>
          <w:szCs w:val="24"/>
        </w:rPr>
      </w:pPr>
      <w:r>
        <w:rPr>
          <w:rFonts w:ascii="Times New Roman" w:hAnsi="Times New Roman"/>
          <w:color w:val="auto"/>
          <w:sz w:val="24"/>
          <w:szCs w:val="24"/>
        </w:rPr>
        <w:t>přezkoumávané operace jsou v souladu s právními předpisy, schválenými rozpočty, programy, projekty, uzavřenými smlouvami nebo jinými rozhodnutími přijatými v rámci řízení a splňují kritéria hospodárnosti, účelnosti a efektivnosti,</w:t>
      </w:r>
    </w:p>
    <w:p w:rsidR="00B703EA" w:rsidRDefault="00B703EA" w:rsidP="00472CB3">
      <w:pPr>
        <w:tabs>
          <w:tab w:val="num" w:pos="720"/>
          <w:tab w:val="left" w:pos="900"/>
        </w:tabs>
        <w:ind w:left="714" w:hanging="357"/>
        <w:jc w:val="both"/>
        <w:rPr>
          <w:rFonts w:ascii="Times New Roman" w:hAnsi="Times New Roman"/>
          <w:color w:val="auto"/>
          <w:sz w:val="24"/>
          <w:szCs w:val="24"/>
        </w:rPr>
      </w:pPr>
    </w:p>
    <w:p w:rsidR="00B703EA" w:rsidRDefault="0002032D" w:rsidP="00425E1B">
      <w:pPr>
        <w:pStyle w:val="Zpat"/>
        <w:numPr>
          <w:ilvl w:val="0"/>
          <w:numId w:val="29"/>
        </w:numPr>
        <w:tabs>
          <w:tab w:val="clear" w:pos="4536"/>
          <w:tab w:val="clear" w:pos="9072"/>
        </w:tabs>
        <w:ind w:left="720"/>
        <w:jc w:val="both"/>
        <w:rPr>
          <w:rFonts w:ascii="Times New Roman" w:hAnsi="Times New Roman"/>
          <w:color w:val="auto"/>
          <w:sz w:val="24"/>
          <w:szCs w:val="24"/>
        </w:rPr>
      </w:pPr>
      <w:r>
        <w:rPr>
          <w:rFonts w:ascii="Times New Roman" w:hAnsi="Times New Roman"/>
          <w:color w:val="auto"/>
          <w:sz w:val="24"/>
          <w:szCs w:val="24"/>
        </w:rPr>
        <w:t>opatření přijatá příslušnými orgány veřejné správy, včetně opatření k odstranění, zmírnění nebo předcházení rizik jsou kontrolovanými osobami plněna.</w:t>
      </w:r>
    </w:p>
    <w:p w:rsidR="00B703EA" w:rsidRDefault="00B703EA" w:rsidP="00472CB3">
      <w:pPr>
        <w:tabs>
          <w:tab w:val="left" w:pos="0"/>
          <w:tab w:val="num" w:pos="540"/>
          <w:tab w:val="left" w:pos="900"/>
        </w:tabs>
        <w:ind w:left="896" w:hanging="357"/>
        <w:jc w:val="both"/>
        <w:rPr>
          <w:rFonts w:ascii="Times New Roman" w:hAnsi="Times New Roman"/>
          <w:b/>
          <w:color w:val="auto"/>
          <w:sz w:val="24"/>
          <w:szCs w:val="24"/>
        </w:rPr>
      </w:pPr>
    </w:p>
    <w:p w:rsidR="00B703EA" w:rsidRDefault="0002032D">
      <w:pPr>
        <w:pStyle w:val="Zpat"/>
        <w:tabs>
          <w:tab w:val="clear" w:pos="4536"/>
          <w:tab w:val="clear" w:pos="9072"/>
        </w:tabs>
        <w:ind w:left="360"/>
        <w:jc w:val="both"/>
        <w:rPr>
          <w:rFonts w:ascii="Times New Roman" w:hAnsi="Times New Roman"/>
          <w:color w:val="auto"/>
          <w:sz w:val="24"/>
          <w:szCs w:val="24"/>
        </w:rPr>
      </w:pPr>
      <w:r>
        <w:rPr>
          <w:rFonts w:ascii="Times New Roman" w:hAnsi="Times New Roman"/>
          <w:color w:val="auto"/>
          <w:sz w:val="24"/>
          <w:szCs w:val="24"/>
        </w:rPr>
        <w:t>Při uvedených kontrolách se kontrolující řídí platnými interními předpisy, zejména k oběhu účetních dokladů a pravidly zakotvenými ve </w:t>
      </w:r>
      <w:r>
        <w:rPr>
          <w:rFonts w:ascii="Times New Roman" w:hAnsi="Times New Roman"/>
          <w:bCs/>
          <w:color w:val="auto"/>
          <w:sz w:val="24"/>
          <w:szCs w:val="24"/>
        </w:rPr>
        <w:t xml:space="preserve">Statutech fondů LK a Zásadách pro poskytování finanční podpory z rozpočtu LK. </w:t>
      </w:r>
    </w:p>
    <w:p w:rsidR="00B703EA" w:rsidRDefault="00B703EA" w:rsidP="00472CB3">
      <w:pPr>
        <w:pStyle w:val="Zpat"/>
        <w:tabs>
          <w:tab w:val="clear" w:pos="4536"/>
          <w:tab w:val="clear" w:pos="9072"/>
        </w:tabs>
        <w:jc w:val="both"/>
        <w:rPr>
          <w:rFonts w:ascii="Times New Roman" w:hAnsi="Times New Roman"/>
          <w:color w:val="auto"/>
          <w:sz w:val="24"/>
          <w:szCs w:val="24"/>
        </w:rPr>
      </w:pPr>
    </w:p>
    <w:p w:rsidR="00B703EA" w:rsidRDefault="0002032D">
      <w:pPr>
        <w:pStyle w:val="Zpat"/>
        <w:numPr>
          <w:ilvl w:val="0"/>
          <w:numId w:val="10"/>
        </w:numPr>
        <w:tabs>
          <w:tab w:val="clear" w:pos="795"/>
          <w:tab w:val="clear" w:pos="4536"/>
          <w:tab w:val="clear" w:pos="9072"/>
          <w:tab w:val="num" w:pos="284"/>
        </w:tabs>
        <w:ind w:left="284" w:hanging="284"/>
        <w:jc w:val="both"/>
        <w:rPr>
          <w:rFonts w:ascii="Times New Roman" w:hAnsi="Times New Roman"/>
          <w:color w:val="auto"/>
          <w:sz w:val="24"/>
          <w:szCs w:val="24"/>
        </w:rPr>
      </w:pPr>
      <w:r>
        <w:rPr>
          <w:rFonts w:ascii="Times New Roman" w:hAnsi="Times New Roman"/>
          <w:color w:val="auto"/>
          <w:sz w:val="24"/>
          <w:szCs w:val="24"/>
        </w:rPr>
        <w:t xml:space="preserve">Za provádění finančních – veřejnosprávních kontrol dle § 9 odst. 1 zákona o finanční kontrole u příspěvkových organizací (dále jen PO), jejichž zřizovatelem je kraj, odpovídá odbor kontroly ve spolupráci s odvětvovými odbory KÚ LK. </w:t>
      </w:r>
    </w:p>
    <w:p w:rsidR="00B703EA" w:rsidRDefault="00B703EA" w:rsidP="00472CB3">
      <w:pPr>
        <w:tabs>
          <w:tab w:val="num" w:pos="284"/>
        </w:tabs>
        <w:ind w:left="284" w:hanging="284"/>
        <w:jc w:val="both"/>
        <w:rPr>
          <w:rFonts w:ascii="Times New Roman" w:hAnsi="Times New Roman"/>
          <w:b/>
          <w:color w:val="auto"/>
          <w:sz w:val="24"/>
          <w:szCs w:val="24"/>
        </w:rPr>
      </w:pPr>
    </w:p>
    <w:p w:rsidR="00472CB3" w:rsidRDefault="0002032D">
      <w:pPr>
        <w:tabs>
          <w:tab w:val="num" w:pos="284"/>
        </w:tabs>
        <w:ind w:left="284" w:hanging="284"/>
        <w:jc w:val="both"/>
        <w:rPr>
          <w:rFonts w:ascii="Times New Roman" w:hAnsi="Times New Roman"/>
          <w:color w:val="auto"/>
          <w:sz w:val="24"/>
          <w:szCs w:val="24"/>
        </w:rPr>
      </w:pPr>
      <w:r>
        <w:rPr>
          <w:rFonts w:ascii="Times New Roman" w:hAnsi="Times New Roman"/>
          <w:color w:val="auto"/>
          <w:sz w:val="24"/>
          <w:szCs w:val="24"/>
        </w:rPr>
        <w:t xml:space="preserve">    Předmětem veřejnosprávní kontroly u PO kraje je s ohlede</w:t>
      </w:r>
      <w:r w:rsidR="00472CB3">
        <w:rPr>
          <w:rFonts w:ascii="Times New Roman" w:hAnsi="Times New Roman"/>
          <w:color w:val="auto"/>
          <w:sz w:val="24"/>
          <w:szCs w:val="24"/>
        </w:rPr>
        <w:t>m na hodnocení rizik při výběru</w:t>
      </w:r>
    </w:p>
    <w:p w:rsidR="00B703EA" w:rsidRDefault="00472CB3">
      <w:pPr>
        <w:tabs>
          <w:tab w:val="num" w:pos="284"/>
        </w:tabs>
        <w:ind w:left="284" w:hanging="284"/>
        <w:jc w:val="both"/>
        <w:rPr>
          <w:rFonts w:ascii="Times New Roman" w:hAnsi="Times New Roman"/>
          <w:color w:val="auto"/>
          <w:sz w:val="24"/>
          <w:szCs w:val="24"/>
        </w:rPr>
      </w:pPr>
      <w:r>
        <w:rPr>
          <w:rFonts w:ascii="Times New Roman" w:hAnsi="Times New Roman"/>
          <w:color w:val="auto"/>
          <w:sz w:val="24"/>
          <w:szCs w:val="24"/>
        </w:rPr>
        <w:t xml:space="preserve">    </w:t>
      </w:r>
      <w:r w:rsidR="0002032D">
        <w:rPr>
          <w:rFonts w:ascii="Times New Roman" w:hAnsi="Times New Roman"/>
          <w:color w:val="auto"/>
          <w:sz w:val="24"/>
          <w:szCs w:val="24"/>
        </w:rPr>
        <w:t>námětů pro zařazení do plánu například:</w:t>
      </w:r>
    </w:p>
    <w:p w:rsidR="00B703EA" w:rsidRDefault="00B703EA" w:rsidP="00472CB3">
      <w:pPr>
        <w:tabs>
          <w:tab w:val="num" w:pos="284"/>
        </w:tabs>
        <w:ind w:left="284" w:hanging="284"/>
        <w:jc w:val="both"/>
        <w:rPr>
          <w:rFonts w:ascii="Times New Roman" w:hAnsi="Times New Roman"/>
          <w:color w:val="auto"/>
          <w:sz w:val="24"/>
          <w:szCs w:val="24"/>
        </w:rPr>
      </w:pPr>
    </w:p>
    <w:p w:rsidR="00B703EA" w:rsidRDefault="0002032D" w:rsidP="00425E1B">
      <w:pPr>
        <w:numPr>
          <w:ilvl w:val="0"/>
          <w:numId w:val="30"/>
        </w:numPr>
        <w:ind w:left="720"/>
        <w:jc w:val="both"/>
        <w:rPr>
          <w:rFonts w:ascii="Times New Roman" w:hAnsi="Times New Roman"/>
          <w:color w:val="auto"/>
          <w:sz w:val="24"/>
          <w:szCs w:val="24"/>
        </w:rPr>
      </w:pPr>
      <w:r>
        <w:rPr>
          <w:rFonts w:ascii="Times New Roman" w:hAnsi="Times New Roman"/>
          <w:color w:val="auto"/>
          <w:sz w:val="24"/>
          <w:szCs w:val="24"/>
        </w:rPr>
        <w:lastRenderedPageBreak/>
        <w:t>rozpočet a jeho plnění,</w:t>
      </w:r>
    </w:p>
    <w:p w:rsidR="00B703EA" w:rsidRDefault="0002032D" w:rsidP="00425E1B">
      <w:pPr>
        <w:numPr>
          <w:ilvl w:val="0"/>
          <w:numId w:val="30"/>
        </w:numPr>
        <w:ind w:left="720"/>
        <w:jc w:val="both"/>
        <w:rPr>
          <w:rFonts w:ascii="Times New Roman" w:hAnsi="Times New Roman"/>
          <w:color w:val="auto"/>
          <w:sz w:val="24"/>
          <w:szCs w:val="24"/>
        </w:rPr>
      </w:pPr>
      <w:r>
        <w:rPr>
          <w:rFonts w:ascii="Times New Roman" w:hAnsi="Times New Roman"/>
          <w:color w:val="auto"/>
          <w:sz w:val="24"/>
          <w:szCs w:val="24"/>
        </w:rPr>
        <w:t xml:space="preserve">dotace, příspěvky, návratné finanční výpomoci a další prostředky poskytnuté z rozpočtu kraje, </w:t>
      </w:r>
    </w:p>
    <w:p w:rsidR="00B703EA" w:rsidRDefault="0002032D" w:rsidP="00425E1B">
      <w:pPr>
        <w:numPr>
          <w:ilvl w:val="0"/>
          <w:numId w:val="30"/>
        </w:numPr>
        <w:ind w:left="720"/>
        <w:jc w:val="both"/>
        <w:rPr>
          <w:rFonts w:ascii="Times New Roman" w:hAnsi="Times New Roman"/>
          <w:color w:val="auto"/>
          <w:sz w:val="24"/>
          <w:szCs w:val="24"/>
        </w:rPr>
      </w:pPr>
      <w:r>
        <w:rPr>
          <w:rFonts w:ascii="Times New Roman" w:hAnsi="Times New Roman"/>
          <w:color w:val="auto"/>
          <w:sz w:val="24"/>
          <w:szCs w:val="24"/>
        </w:rPr>
        <w:t>dotace ze státního rozpočtu,</w:t>
      </w:r>
    </w:p>
    <w:p w:rsidR="00B703EA" w:rsidRDefault="0002032D" w:rsidP="00425E1B">
      <w:pPr>
        <w:numPr>
          <w:ilvl w:val="0"/>
          <w:numId w:val="30"/>
        </w:numPr>
        <w:ind w:left="720"/>
        <w:jc w:val="both"/>
        <w:rPr>
          <w:rFonts w:ascii="Times New Roman" w:hAnsi="Times New Roman"/>
          <w:color w:val="auto"/>
          <w:sz w:val="24"/>
          <w:szCs w:val="24"/>
        </w:rPr>
      </w:pPr>
      <w:r>
        <w:rPr>
          <w:rFonts w:ascii="Times New Roman" w:hAnsi="Times New Roman"/>
          <w:color w:val="auto"/>
          <w:sz w:val="24"/>
          <w:szCs w:val="24"/>
        </w:rPr>
        <w:t>dotace ze státních fondů,</w:t>
      </w:r>
    </w:p>
    <w:p w:rsidR="00B703EA" w:rsidRDefault="0002032D" w:rsidP="00425E1B">
      <w:pPr>
        <w:numPr>
          <w:ilvl w:val="0"/>
          <w:numId w:val="30"/>
        </w:numPr>
        <w:ind w:left="720"/>
        <w:jc w:val="both"/>
        <w:rPr>
          <w:rFonts w:ascii="Times New Roman" w:hAnsi="Times New Roman"/>
          <w:color w:val="auto"/>
          <w:sz w:val="24"/>
          <w:szCs w:val="24"/>
        </w:rPr>
      </w:pPr>
      <w:r>
        <w:rPr>
          <w:rFonts w:ascii="Times New Roman" w:hAnsi="Times New Roman"/>
          <w:color w:val="auto"/>
          <w:sz w:val="24"/>
          <w:szCs w:val="24"/>
        </w:rPr>
        <w:t>dotace ze strukturálních fondů.</w:t>
      </w:r>
    </w:p>
    <w:p w:rsidR="00B703EA" w:rsidRDefault="00B703EA" w:rsidP="00472CB3">
      <w:pPr>
        <w:ind w:left="1134"/>
        <w:jc w:val="both"/>
        <w:rPr>
          <w:rFonts w:ascii="Times New Roman" w:hAnsi="Times New Roman"/>
          <w:strike/>
          <w:color w:val="auto"/>
          <w:sz w:val="24"/>
          <w:szCs w:val="24"/>
        </w:rPr>
      </w:pPr>
    </w:p>
    <w:p w:rsidR="00B703EA" w:rsidRDefault="0002032D">
      <w:pPr>
        <w:ind w:firstLine="360"/>
        <w:jc w:val="both"/>
        <w:rPr>
          <w:rFonts w:ascii="Times New Roman" w:hAnsi="Times New Roman"/>
          <w:color w:val="auto"/>
          <w:sz w:val="24"/>
          <w:szCs w:val="24"/>
        </w:rPr>
      </w:pPr>
      <w:r>
        <w:rPr>
          <w:rFonts w:ascii="Times New Roman" w:hAnsi="Times New Roman"/>
          <w:color w:val="auto"/>
          <w:sz w:val="24"/>
          <w:szCs w:val="24"/>
        </w:rPr>
        <w:t>Kontrolní skupina se dále zaměří dle obsahu kontroly například:</w:t>
      </w:r>
    </w:p>
    <w:p w:rsidR="00B703EA" w:rsidRDefault="00B703EA" w:rsidP="00472CB3">
      <w:pPr>
        <w:ind w:firstLine="357"/>
        <w:jc w:val="both"/>
        <w:rPr>
          <w:rFonts w:ascii="Times New Roman" w:hAnsi="Times New Roman"/>
          <w:color w:val="auto"/>
          <w:sz w:val="24"/>
          <w:szCs w:val="24"/>
        </w:rPr>
      </w:pPr>
    </w:p>
    <w:p w:rsidR="00B703EA" w:rsidRDefault="0002032D" w:rsidP="00425E1B">
      <w:pPr>
        <w:numPr>
          <w:ilvl w:val="1"/>
          <w:numId w:val="30"/>
        </w:numPr>
        <w:tabs>
          <w:tab w:val="clear" w:pos="1080"/>
          <w:tab w:val="num" w:pos="720"/>
        </w:tabs>
        <w:ind w:left="720"/>
        <w:jc w:val="both"/>
        <w:rPr>
          <w:rFonts w:ascii="Times New Roman" w:hAnsi="Times New Roman"/>
          <w:color w:val="auto"/>
          <w:sz w:val="24"/>
          <w:szCs w:val="24"/>
        </w:rPr>
      </w:pPr>
      <w:r>
        <w:rPr>
          <w:rFonts w:ascii="Times New Roman" w:hAnsi="Times New Roman"/>
          <w:color w:val="auto"/>
          <w:sz w:val="24"/>
          <w:szCs w:val="24"/>
        </w:rPr>
        <w:t>na ověření, zda údaje vykázané ve finančních, účetních a jiných výkazech věrně zobrazují majetek, zdroje jeho financování a hospodaření,</w:t>
      </w:r>
    </w:p>
    <w:p w:rsidR="00B703EA" w:rsidRDefault="0002032D">
      <w:pPr>
        <w:tabs>
          <w:tab w:val="left" w:pos="1080"/>
        </w:tabs>
        <w:ind w:left="360" w:hanging="360"/>
        <w:jc w:val="both"/>
        <w:rPr>
          <w:rFonts w:ascii="Times New Roman" w:hAnsi="Times New Roman"/>
          <w:color w:val="auto"/>
          <w:sz w:val="24"/>
          <w:szCs w:val="24"/>
        </w:rPr>
      </w:pPr>
      <w:r>
        <w:rPr>
          <w:rFonts w:ascii="Times New Roman" w:hAnsi="Times New Roman"/>
          <w:color w:val="auto"/>
          <w:sz w:val="24"/>
          <w:szCs w:val="24"/>
        </w:rPr>
        <w:t xml:space="preserve">            </w:t>
      </w:r>
      <w:proofErr w:type="gramStart"/>
      <w:r>
        <w:rPr>
          <w:rFonts w:ascii="Times New Roman" w:hAnsi="Times New Roman"/>
          <w:color w:val="auto"/>
          <w:sz w:val="24"/>
          <w:szCs w:val="24"/>
        </w:rPr>
        <w:t>a.1) kontrolu</w:t>
      </w:r>
      <w:proofErr w:type="gramEnd"/>
      <w:r>
        <w:rPr>
          <w:rFonts w:ascii="Times New Roman" w:hAnsi="Times New Roman"/>
          <w:color w:val="auto"/>
          <w:sz w:val="24"/>
          <w:szCs w:val="24"/>
        </w:rPr>
        <w:t xml:space="preserve"> provedené inventarizace a odsouhlasení na účetní stav,</w:t>
      </w:r>
    </w:p>
    <w:p w:rsidR="00B703EA" w:rsidRDefault="0002032D">
      <w:pPr>
        <w:tabs>
          <w:tab w:val="left" w:pos="1080"/>
        </w:tabs>
        <w:ind w:hanging="360"/>
        <w:jc w:val="both"/>
        <w:rPr>
          <w:rFonts w:ascii="Times New Roman" w:hAnsi="Times New Roman"/>
          <w:color w:val="auto"/>
          <w:sz w:val="24"/>
          <w:szCs w:val="24"/>
        </w:rPr>
      </w:pPr>
      <w:r>
        <w:rPr>
          <w:rFonts w:ascii="Times New Roman" w:hAnsi="Times New Roman"/>
          <w:color w:val="auto"/>
          <w:sz w:val="24"/>
          <w:szCs w:val="24"/>
        </w:rPr>
        <w:t xml:space="preserve">                  </w:t>
      </w:r>
      <w:proofErr w:type="gramStart"/>
      <w:r>
        <w:rPr>
          <w:rFonts w:ascii="Times New Roman" w:hAnsi="Times New Roman"/>
          <w:color w:val="auto"/>
          <w:sz w:val="24"/>
          <w:szCs w:val="24"/>
        </w:rPr>
        <w:t>a.2) kontrolu</w:t>
      </w:r>
      <w:proofErr w:type="gramEnd"/>
      <w:r>
        <w:rPr>
          <w:rFonts w:ascii="Times New Roman" w:hAnsi="Times New Roman"/>
          <w:color w:val="auto"/>
          <w:sz w:val="24"/>
          <w:szCs w:val="24"/>
        </w:rPr>
        <w:t xml:space="preserve"> vazeb rozvahy a výkazu zisku a ztráty,</w:t>
      </w:r>
    </w:p>
    <w:p w:rsidR="00B703EA" w:rsidRDefault="0002032D">
      <w:pPr>
        <w:tabs>
          <w:tab w:val="left" w:pos="1080"/>
        </w:tabs>
        <w:ind w:hanging="360"/>
        <w:jc w:val="both"/>
        <w:rPr>
          <w:rFonts w:ascii="Times New Roman" w:hAnsi="Times New Roman"/>
          <w:color w:val="auto"/>
          <w:sz w:val="24"/>
          <w:szCs w:val="24"/>
        </w:rPr>
      </w:pPr>
      <w:r>
        <w:rPr>
          <w:rFonts w:ascii="Times New Roman" w:hAnsi="Times New Roman"/>
          <w:color w:val="auto"/>
          <w:sz w:val="24"/>
          <w:szCs w:val="24"/>
        </w:rPr>
        <w:t xml:space="preserve">                  </w:t>
      </w:r>
      <w:proofErr w:type="gramStart"/>
      <w:r>
        <w:rPr>
          <w:rFonts w:ascii="Times New Roman" w:hAnsi="Times New Roman"/>
          <w:color w:val="auto"/>
          <w:sz w:val="24"/>
          <w:szCs w:val="24"/>
        </w:rPr>
        <w:t>a.3) kontrolu</w:t>
      </w:r>
      <w:proofErr w:type="gramEnd"/>
      <w:r>
        <w:rPr>
          <w:rFonts w:ascii="Times New Roman" w:hAnsi="Times New Roman"/>
          <w:color w:val="auto"/>
          <w:sz w:val="24"/>
          <w:szCs w:val="24"/>
        </w:rPr>
        <w:t xml:space="preserve"> nákladů a výnosů,</w:t>
      </w:r>
    </w:p>
    <w:p w:rsidR="00B703EA" w:rsidRDefault="0002032D">
      <w:pPr>
        <w:tabs>
          <w:tab w:val="left" w:pos="1080"/>
        </w:tabs>
        <w:ind w:left="360" w:hanging="360"/>
        <w:jc w:val="both"/>
        <w:rPr>
          <w:rFonts w:ascii="Times New Roman" w:hAnsi="Times New Roman"/>
          <w:color w:val="auto"/>
          <w:sz w:val="24"/>
          <w:szCs w:val="24"/>
        </w:rPr>
      </w:pPr>
      <w:r>
        <w:rPr>
          <w:rFonts w:ascii="Times New Roman" w:hAnsi="Times New Roman"/>
          <w:color w:val="auto"/>
          <w:sz w:val="24"/>
          <w:szCs w:val="24"/>
        </w:rPr>
        <w:t xml:space="preserve">            </w:t>
      </w:r>
      <w:proofErr w:type="gramStart"/>
      <w:r>
        <w:rPr>
          <w:rFonts w:ascii="Times New Roman" w:hAnsi="Times New Roman"/>
          <w:color w:val="auto"/>
          <w:sz w:val="24"/>
          <w:szCs w:val="24"/>
        </w:rPr>
        <w:t>a.4) kontrolu</w:t>
      </w:r>
      <w:proofErr w:type="gramEnd"/>
      <w:r>
        <w:rPr>
          <w:rFonts w:ascii="Times New Roman" w:hAnsi="Times New Roman"/>
          <w:color w:val="auto"/>
          <w:sz w:val="24"/>
          <w:szCs w:val="24"/>
        </w:rPr>
        <w:t xml:space="preserve"> fondového hospodaření,</w:t>
      </w:r>
    </w:p>
    <w:p w:rsidR="00B703EA" w:rsidRDefault="0002032D">
      <w:pPr>
        <w:tabs>
          <w:tab w:val="left" w:pos="1080"/>
        </w:tabs>
        <w:ind w:hanging="360"/>
        <w:jc w:val="both"/>
        <w:rPr>
          <w:rFonts w:ascii="Times New Roman" w:hAnsi="Times New Roman"/>
          <w:color w:val="auto"/>
          <w:sz w:val="24"/>
          <w:szCs w:val="24"/>
        </w:rPr>
      </w:pPr>
      <w:r>
        <w:rPr>
          <w:rFonts w:ascii="Times New Roman" w:hAnsi="Times New Roman"/>
          <w:color w:val="auto"/>
          <w:sz w:val="24"/>
          <w:szCs w:val="24"/>
        </w:rPr>
        <w:t xml:space="preserve">                  </w:t>
      </w:r>
      <w:proofErr w:type="gramStart"/>
      <w:r>
        <w:rPr>
          <w:rFonts w:ascii="Times New Roman" w:hAnsi="Times New Roman"/>
          <w:color w:val="auto"/>
          <w:sz w:val="24"/>
          <w:szCs w:val="24"/>
        </w:rPr>
        <w:t>a.5) dodržování</w:t>
      </w:r>
      <w:proofErr w:type="gramEnd"/>
      <w:r>
        <w:rPr>
          <w:rFonts w:ascii="Times New Roman" w:hAnsi="Times New Roman"/>
          <w:color w:val="auto"/>
          <w:sz w:val="24"/>
          <w:szCs w:val="24"/>
        </w:rPr>
        <w:t xml:space="preserve"> interních předpisů,</w:t>
      </w:r>
    </w:p>
    <w:p w:rsidR="00B703EA" w:rsidRDefault="0002032D">
      <w:pPr>
        <w:tabs>
          <w:tab w:val="left" w:pos="1080"/>
        </w:tabs>
        <w:ind w:hanging="360"/>
        <w:jc w:val="both"/>
        <w:rPr>
          <w:rFonts w:ascii="Times New Roman" w:hAnsi="Times New Roman"/>
          <w:color w:val="auto"/>
          <w:sz w:val="24"/>
          <w:szCs w:val="24"/>
        </w:rPr>
      </w:pPr>
      <w:r>
        <w:rPr>
          <w:rFonts w:ascii="Times New Roman" w:hAnsi="Times New Roman"/>
          <w:color w:val="auto"/>
          <w:sz w:val="24"/>
          <w:szCs w:val="24"/>
        </w:rPr>
        <w:t xml:space="preserve">                  </w:t>
      </w:r>
      <w:proofErr w:type="gramStart"/>
      <w:r>
        <w:rPr>
          <w:rFonts w:ascii="Times New Roman" w:hAnsi="Times New Roman"/>
          <w:color w:val="auto"/>
          <w:sz w:val="24"/>
          <w:szCs w:val="24"/>
        </w:rPr>
        <w:t>a.6) kontrola</w:t>
      </w:r>
      <w:proofErr w:type="gramEnd"/>
      <w:r>
        <w:rPr>
          <w:rFonts w:ascii="Times New Roman" w:hAnsi="Times New Roman"/>
          <w:color w:val="auto"/>
          <w:sz w:val="24"/>
          <w:szCs w:val="24"/>
        </w:rPr>
        <w:t xml:space="preserve"> zpracování účetní závěrky (včetně písemné přílohy k účetní závěrce),</w:t>
      </w:r>
    </w:p>
    <w:p w:rsidR="00B703EA" w:rsidRDefault="00B703EA" w:rsidP="00472CB3">
      <w:pPr>
        <w:tabs>
          <w:tab w:val="num" w:pos="720"/>
        </w:tabs>
        <w:ind w:left="714" w:hanging="357"/>
        <w:jc w:val="both"/>
        <w:rPr>
          <w:rFonts w:ascii="Times New Roman" w:hAnsi="Times New Roman"/>
          <w:color w:val="auto"/>
          <w:sz w:val="24"/>
          <w:szCs w:val="24"/>
        </w:rPr>
      </w:pPr>
    </w:p>
    <w:p w:rsidR="00B703EA" w:rsidRDefault="0002032D">
      <w:pPr>
        <w:ind w:left="720" w:hanging="360"/>
        <w:jc w:val="both"/>
        <w:rPr>
          <w:rFonts w:ascii="Times New Roman" w:hAnsi="Times New Roman"/>
          <w:color w:val="auto"/>
          <w:sz w:val="24"/>
          <w:szCs w:val="24"/>
        </w:rPr>
      </w:pPr>
      <w:r>
        <w:rPr>
          <w:rFonts w:ascii="Times New Roman" w:hAnsi="Times New Roman"/>
          <w:color w:val="auto"/>
          <w:sz w:val="24"/>
          <w:szCs w:val="24"/>
        </w:rPr>
        <w:t>b) na prověření a hodnocení systému zajištění výnosů (příjmů) včetně vymáhání pohledávek,</w:t>
      </w:r>
    </w:p>
    <w:p w:rsidR="00B703EA" w:rsidRDefault="0002032D">
      <w:pPr>
        <w:ind w:left="1134" w:hanging="425"/>
        <w:jc w:val="both"/>
        <w:rPr>
          <w:rFonts w:ascii="Times New Roman" w:hAnsi="Times New Roman"/>
          <w:color w:val="auto"/>
          <w:sz w:val="24"/>
          <w:szCs w:val="24"/>
        </w:rPr>
      </w:pPr>
      <w:proofErr w:type="gramStart"/>
      <w:r>
        <w:rPr>
          <w:rFonts w:ascii="Times New Roman" w:hAnsi="Times New Roman"/>
          <w:color w:val="auto"/>
          <w:sz w:val="24"/>
          <w:szCs w:val="24"/>
        </w:rPr>
        <w:t>b.1) kontrola</w:t>
      </w:r>
      <w:proofErr w:type="gramEnd"/>
      <w:r>
        <w:rPr>
          <w:rFonts w:ascii="Times New Roman" w:hAnsi="Times New Roman"/>
          <w:color w:val="auto"/>
          <w:sz w:val="24"/>
          <w:szCs w:val="24"/>
        </w:rPr>
        <w:t xml:space="preserve"> oprávněnosti výnosů (příjmů) – živnostenské listy v souladu se zřizovací listinou,</w:t>
      </w:r>
    </w:p>
    <w:p w:rsidR="00B703EA" w:rsidRDefault="00BD4048" w:rsidP="003A52ED">
      <w:pPr>
        <w:tabs>
          <w:tab w:val="left" w:pos="851"/>
        </w:tabs>
        <w:ind w:left="1134" w:hanging="425"/>
        <w:rPr>
          <w:rFonts w:ascii="Times New Roman" w:hAnsi="Times New Roman"/>
          <w:color w:val="auto"/>
          <w:sz w:val="24"/>
          <w:szCs w:val="24"/>
        </w:rPr>
      </w:pPr>
      <w:proofErr w:type="gramStart"/>
      <w:r>
        <w:rPr>
          <w:rFonts w:ascii="Times New Roman" w:hAnsi="Times New Roman"/>
          <w:color w:val="auto"/>
          <w:sz w:val="24"/>
          <w:szCs w:val="24"/>
        </w:rPr>
        <w:t xml:space="preserve">b.2) </w:t>
      </w:r>
      <w:r w:rsidR="0002032D">
        <w:rPr>
          <w:rFonts w:ascii="Times New Roman" w:hAnsi="Times New Roman"/>
          <w:color w:val="auto"/>
          <w:sz w:val="24"/>
          <w:szCs w:val="24"/>
        </w:rPr>
        <w:t>dodržování</w:t>
      </w:r>
      <w:proofErr w:type="gramEnd"/>
      <w:r w:rsidR="0002032D">
        <w:rPr>
          <w:rFonts w:ascii="Times New Roman" w:hAnsi="Times New Roman"/>
          <w:color w:val="auto"/>
          <w:sz w:val="24"/>
          <w:szCs w:val="24"/>
        </w:rPr>
        <w:t xml:space="preserve"> interních předpisů (včasnost upomínek, omezení plnění vůči dlužníkům),</w:t>
      </w:r>
    </w:p>
    <w:p w:rsidR="00B703EA" w:rsidRDefault="0002032D">
      <w:pPr>
        <w:ind w:left="1134" w:hanging="425"/>
        <w:jc w:val="both"/>
        <w:rPr>
          <w:rFonts w:ascii="Times New Roman" w:hAnsi="Times New Roman"/>
          <w:color w:val="auto"/>
          <w:sz w:val="24"/>
          <w:szCs w:val="24"/>
        </w:rPr>
      </w:pPr>
      <w:proofErr w:type="gramStart"/>
      <w:r>
        <w:rPr>
          <w:rFonts w:ascii="Times New Roman" w:hAnsi="Times New Roman"/>
          <w:color w:val="auto"/>
          <w:sz w:val="24"/>
          <w:szCs w:val="24"/>
        </w:rPr>
        <w:t>b.3) úplnost</w:t>
      </w:r>
      <w:proofErr w:type="gramEnd"/>
      <w:r>
        <w:rPr>
          <w:rFonts w:ascii="Times New Roman" w:hAnsi="Times New Roman"/>
          <w:color w:val="auto"/>
          <w:sz w:val="24"/>
          <w:szCs w:val="24"/>
        </w:rPr>
        <w:t xml:space="preserve"> a správnost evidence, saldokonto odběratelů,</w:t>
      </w:r>
    </w:p>
    <w:p w:rsidR="00B703EA" w:rsidRDefault="0002032D">
      <w:pPr>
        <w:ind w:left="1134" w:hanging="425"/>
        <w:jc w:val="both"/>
        <w:rPr>
          <w:rFonts w:ascii="Times New Roman" w:hAnsi="Times New Roman"/>
          <w:color w:val="auto"/>
          <w:sz w:val="24"/>
          <w:szCs w:val="24"/>
        </w:rPr>
      </w:pPr>
      <w:proofErr w:type="gramStart"/>
      <w:r>
        <w:rPr>
          <w:rFonts w:ascii="Times New Roman" w:hAnsi="Times New Roman"/>
          <w:color w:val="auto"/>
          <w:sz w:val="24"/>
          <w:szCs w:val="24"/>
        </w:rPr>
        <w:t>b.4) odsouhlasení</w:t>
      </w:r>
      <w:proofErr w:type="gramEnd"/>
      <w:r>
        <w:rPr>
          <w:rFonts w:ascii="Times New Roman" w:hAnsi="Times New Roman"/>
          <w:color w:val="auto"/>
          <w:sz w:val="24"/>
          <w:szCs w:val="24"/>
        </w:rPr>
        <w:t xml:space="preserve"> dluhů  - konfirmační dopisy,</w:t>
      </w:r>
    </w:p>
    <w:p w:rsidR="00B703EA" w:rsidRDefault="00B703EA">
      <w:pPr>
        <w:tabs>
          <w:tab w:val="num" w:pos="720"/>
          <w:tab w:val="num" w:pos="1080"/>
        </w:tabs>
        <w:ind w:left="1080" w:hanging="360"/>
        <w:jc w:val="both"/>
        <w:rPr>
          <w:rFonts w:ascii="Times New Roman" w:hAnsi="Times New Roman"/>
          <w:color w:val="auto"/>
          <w:sz w:val="24"/>
          <w:szCs w:val="24"/>
        </w:rPr>
      </w:pPr>
    </w:p>
    <w:p w:rsidR="00B703EA" w:rsidRDefault="0002032D">
      <w:pPr>
        <w:ind w:firstLine="360"/>
        <w:jc w:val="both"/>
        <w:rPr>
          <w:rFonts w:ascii="Times New Roman" w:hAnsi="Times New Roman"/>
          <w:color w:val="auto"/>
          <w:sz w:val="24"/>
          <w:szCs w:val="24"/>
        </w:rPr>
      </w:pPr>
      <w:proofErr w:type="gramStart"/>
      <w:r>
        <w:rPr>
          <w:rFonts w:ascii="Times New Roman" w:hAnsi="Times New Roman"/>
          <w:color w:val="auto"/>
          <w:sz w:val="24"/>
          <w:szCs w:val="24"/>
        </w:rPr>
        <w:t>c)  na</w:t>
      </w:r>
      <w:proofErr w:type="gramEnd"/>
      <w:r>
        <w:rPr>
          <w:rFonts w:ascii="Times New Roman" w:hAnsi="Times New Roman"/>
          <w:color w:val="auto"/>
          <w:sz w:val="24"/>
          <w:szCs w:val="24"/>
        </w:rPr>
        <w:t xml:space="preserve"> kontrolu nakládání s majetkem PO (včetně zásob),</w:t>
      </w:r>
    </w:p>
    <w:p w:rsidR="00B703EA" w:rsidRDefault="0002032D">
      <w:pPr>
        <w:ind w:left="709"/>
        <w:jc w:val="both"/>
        <w:rPr>
          <w:rFonts w:ascii="Times New Roman" w:hAnsi="Times New Roman"/>
          <w:color w:val="auto"/>
          <w:sz w:val="24"/>
          <w:szCs w:val="24"/>
        </w:rPr>
      </w:pPr>
      <w:proofErr w:type="gramStart"/>
      <w:r>
        <w:rPr>
          <w:rFonts w:ascii="Times New Roman" w:hAnsi="Times New Roman"/>
          <w:color w:val="auto"/>
          <w:sz w:val="24"/>
          <w:szCs w:val="24"/>
        </w:rPr>
        <w:t>c.1) kontrola</w:t>
      </w:r>
      <w:proofErr w:type="gramEnd"/>
      <w:r>
        <w:rPr>
          <w:rFonts w:ascii="Times New Roman" w:hAnsi="Times New Roman"/>
          <w:color w:val="auto"/>
          <w:sz w:val="24"/>
          <w:szCs w:val="24"/>
        </w:rPr>
        <w:t xml:space="preserve"> oprávněnosti majetkoprávních úkonů,</w:t>
      </w:r>
    </w:p>
    <w:p w:rsidR="00B703EA" w:rsidRDefault="0002032D">
      <w:pPr>
        <w:ind w:left="709"/>
        <w:jc w:val="both"/>
        <w:rPr>
          <w:rFonts w:ascii="Times New Roman" w:hAnsi="Times New Roman"/>
          <w:color w:val="auto"/>
          <w:sz w:val="24"/>
          <w:szCs w:val="24"/>
        </w:rPr>
      </w:pPr>
      <w:proofErr w:type="gramStart"/>
      <w:r>
        <w:rPr>
          <w:rFonts w:ascii="Times New Roman" w:hAnsi="Times New Roman"/>
          <w:color w:val="auto"/>
          <w:sz w:val="24"/>
          <w:szCs w:val="24"/>
        </w:rPr>
        <w:t>c.2) kontrola</w:t>
      </w:r>
      <w:proofErr w:type="gramEnd"/>
      <w:r>
        <w:rPr>
          <w:rFonts w:ascii="Times New Roman" w:hAnsi="Times New Roman"/>
          <w:color w:val="auto"/>
          <w:sz w:val="24"/>
          <w:szCs w:val="24"/>
        </w:rPr>
        <w:t xml:space="preserve"> zajištění majetku proti zneužití a zcizení,</w:t>
      </w:r>
    </w:p>
    <w:p w:rsidR="00B703EA" w:rsidRDefault="0002032D">
      <w:pPr>
        <w:ind w:left="709"/>
        <w:jc w:val="both"/>
        <w:rPr>
          <w:rFonts w:ascii="Times New Roman" w:hAnsi="Times New Roman"/>
          <w:color w:val="auto"/>
          <w:sz w:val="24"/>
          <w:szCs w:val="24"/>
        </w:rPr>
      </w:pPr>
      <w:proofErr w:type="gramStart"/>
      <w:r>
        <w:rPr>
          <w:rFonts w:ascii="Times New Roman" w:hAnsi="Times New Roman"/>
          <w:color w:val="auto"/>
          <w:sz w:val="24"/>
          <w:szCs w:val="24"/>
        </w:rPr>
        <w:t>c.3) zjištění</w:t>
      </w:r>
      <w:proofErr w:type="gramEnd"/>
      <w:r>
        <w:rPr>
          <w:rFonts w:ascii="Times New Roman" w:hAnsi="Times New Roman"/>
          <w:color w:val="auto"/>
          <w:sz w:val="24"/>
          <w:szCs w:val="24"/>
        </w:rPr>
        <w:t xml:space="preserve"> škod a rozsah odpovědnosti,</w:t>
      </w:r>
    </w:p>
    <w:p w:rsidR="00B703EA" w:rsidRDefault="0002032D">
      <w:pPr>
        <w:ind w:left="709"/>
        <w:jc w:val="both"/>
        <w:rPr>
          <w:rFonts w:ascii="Times New Roman" w:hAnsi="Times New Roman"/>
          <w:color w:val="auto"/>
          <w:sz w:val="24"/>
          <w:szCs w:val="24"/>
        </w:rPr>
      </w:pPr>
      <w:proofErr w:type="gramStart"/>
      <w:r>
        <w:rPr>
          <w:rFonts w:ascii="Times New Roman" w:hAnsi="Times New Roman"/>
          <w:color w:val="auto"/>
          <w:sz w:val="24"/>
          <w:szCs w:val="24"/>
        </w:rPr>
        <w:t>c.4) kontrola</w:t>
      </w:r>
      <w:proofErr w:type="gramEnd"/>
      <w:r>
        <w:rPr>
          <w:rFonts w:ascii="Times New Roman" w:hAnsi="Times New Roman"/>
          <w:color w:val="auto"/>
          <w:sz w:val="24"/>
          <w:szCs w:val="24"/>
        </w:rPr>
        <w:t xml:space="preserve"> úplnosti a správnosti evidence registru veškerého majetku a skladové evidence a soulad na účetní rozvahu (odpisy, zařazovací a likvidační protokoly), evidence cizího majetku, pronajatého, evidence zástav a věcných břemen (ověření s údaji z katastru nemovitostí),</w:t>
      </w:r>
    </w:p>
    <w:p w:rsidR="00B703EA" w:rsidRDefault="00B703EA" w:rsidP="00472CB3">
      <w:pPr>
        <w:tabs>
          <w:tab w:val="num" w:pos="720"/>
        </w:tabs>
        <w:ind w:left="714" w:hanging="357"/>
        <w:jc w:val="both"/>
        <w:rPr>
          <w:rFonts w:ascii="Times New Roman" w:hAnsi="Times New Roman"/>
          <w:color w:val="auto"/>
          <w:sz w:val="24"/>
          <w:szCs w:val="24"/>
        </w:rPr>
      </w:pPr>
    </w:p>
    <w:p w:rsidR="00B703EA" w:rsidRDefault="0002032D" w:rsidP="00425E1B">
      <w:pPr>
        <w:numPr>
          <w:ilvl w:val="0"/>
          <w:numId w:val="29"/>
        </w:numPr>
        <w:ind w:left="720"/>
        <w:jc w:val="both"/>
        <w:rPr>
          <w:rFonts w:ascii="Times New Roman" w:hAnsi="Times New Roman"/>
          <w:color w:val="auto"/>
          <w:sz w:val="24"/>
          <w:szCs w:val="24"/>
        </w:rPr>
      </w:pPr>
      <w:r>
        <w:rPr>
          <w:rFonts w:ascii="Times New Roman" w:hAnsi="Times New Roman"/>
          <w:color w:val="auto"/>
          <w:sz w:val="24"/>
          <w:szCs w:val="24"/>
        </w:rPr>
        <w:t>na zkoumání efektivnosti, hospodárnosti a účelnosti operací, na zajištění ochrany veřejných prostředků proti rizikům, nesrovnalostem a dalším nedostatkům,</w:t>
      </w:r>
    </w:p>
    <w:p w:rsidR="00B703EA" w:rsidRDefault="0002032D">
      <w:pPr>
        <w:ind w:left="709"/>
        <w:jc w:val="both"/>
        <w:rPr>
          <w:rFonts w:ascii="Times New Roman" w:hAnsi="Times New Roman"/>
          <w:color w:val="auto"/>
          <w:sz w:val="24"/>
          <w:szCs w:val="24"/>
        </w:rPr>
      </w:pPr>
      <w:proofErr w:type="gramStart"/>
      <w:r>
        <w:rPr>
          <w:rFonts w:ascii="Times New Roman" w:hAnsi="Times New Roman"/>
          <w:color w:val="auto"/>
          <w:sz w:val="24"/>
          <w:szCs w:val="24"/>
        </w:rPr>
        <w:t>d.1) kontrola</w:t>
      </w:r>
      <w:proofErr w:type="gramEnd"/>
      <w:r>
        <w:rPr>
          <w:rFonts w:ascii="Times New Roman" w:hAnsi="Times New Roman"/>
          <w:color w:val="auto"/>
          <w:sz w:val="24"/>
          <w:szCs w:val="24"/>
        </w:rPr>
        <w:t xml:space="preserve"> počtu zaměstnanců a pracovních náplní ve vazbě na činnost organizace,</w:t>
      </w:r>
    </w:p>
    <w:p w:rsidR="00B703EA" w:rsidRDefault="0002032D">
      <w:pPr>
        <w:ind w:left="709"/>
        <w:jc w:val="both"/>
        <w:rPr>
          <w:rFonts w:ascii="Times New Roman" w:hAnsi="Times New Roman"/>
          <w:color w:val="auto"/>
          <w:sz w:val="24"/>
          <w:szCs w:val="24"/>
        </w:rPr>
      </w:pPr>
      <w:proofErr w:type="gramStart"/>
      <w:r>
        <w:rPr>
          <w:rFonts w:ascii="Times New Roman" w:hAnsi="Times New Roman"/>
          <w:color w:val="auto"/>
          <w:sz w:val="24"/>
          <w:szCs w:val="24"/>
        </w:rPr>
        <w:t>d.2) kontrola</w:t>
      </w:r>
      <w:proofErr w:type="gramEnd"/>
      <w:r>
        <w:rPr>
          <w:rFonts w:ascii="Times New Roman" w:hAnsi="Times New Roman"/>
          <w:color w:val="auto"/>
          <w:sz w:val="24"/>
          <w:szCs w:val="24"/>
        </w:rPr>
        <w:t xml:space="preserve"> nákladových položek, dodržování limitů,</w:t>
      </w:r>
    </w:p>
    <w:p w:rsidR="00B703EA" w:rsidRDefault="00472CB3" w:rsidP="003A52ED">
      <w:pPr>
        <w:ind w:left="709"/>
        <w:rPr>
          <w:rFonts w:ascii="Times New Roman" w:hAnsi="Times New Roman"/>
          <w:color w:val="auto"/>
          <w:sz w:val="24"/>
          <w:szCs w:val="24"/>
        </w:rPr>
      </w:pPr>
      <w:proofErr w:type="gramStart"/>
      <w:r>
        <w:rPr>
          <w:rFonts w:ascii="Times New Roman" w:hAnsi="Times New Roman"/>
          <w:color w:val="auto"/>
          <w:sz w:val="24"/>
          <w:szCs w:val="24"/>
        </w:rPr>
        <w:t xml:space="preserve">d.3) </w:t>
      </w:r>
      <w:r w:rsidR="0002032D">
        <w:rPr>
          <w:rFonts w:ascii="Times New Roman" w:hAnsi="Times New Roman"/>
          <w:color w:val="auto"/>
          <w:sz w:val="24"/>
          <w:szCs w:val="24"/>
        </w:rPr>
        <w:t>kontrola</w:t>
      </w:r>
      <w:proofErr w:type="gramEnd"/>
      <w:r w:rsidR="0002032D">
        <w:rPr>
          <w:rFonts w:ascii="Times New Roman" w:hAnsi="Times New Roman"/>
          <w:color w:val="auto"/>
          <w:sz w:val="24"/>
          <w:szCs w:val="24"/>
        </w:rPr>
        <w:t xml:space="preserve"> provádění výběru dodavatelů a dodržování zákona o veřejných </w:t>
      </w:r>
      <w:r>
        <w:rPr>
          <w:rFonts w:ascii="Times New Roman" w:hAnsi="Times New Roman"/>
          <w:color w:val="auto"/>
          <w:sz w:val="24"/>
          <w:szCs w:val="24"/>
        </w:rPr>
        <w:t xml:space="preserve">   </w:t>
      </w:r>
      <w:r w:rsidR="0002032D">
        <w:rPr>
          <w:rFonts w:ascii="Times New Roman" w:hAnsi="Times New Roman"/>
          <w:color w:val="auto"/>
          <w:sz w:val="24"/>
          <w:szCs w:val="24"/>
        </w:rPr>
        <w:t xml:space="preserve">zakázkách, </w:t>
      </w:r>
    </w:p>
    <w:p w:rsidR="00B703EA" w:rsidRDefault="00472CB3">
      <w:pPr>
        <w:ind w:left="709" w:hanging="1135"/>
        <w:jc w:val="both"/>
        <w:rPr>
          <w:rFonts w:ascii="Times New Roman" w:hAnsi="Times New Roman"/>
          <w:color w:val="auto"/>
          <w:sz w:val="24"/>
          <w:szCs w:val="24"/>
        </w:rPr>
      </w:pPr>
      <w:r>
        <w:rPr>
          <w:rFonts w:ascii="Times New Roman" w:hAnsi="Times New Roman"/>
          <w:color w:val="auto"/>
          <w:sz w:val="24"/>
          <w:szCs w:val="24"/>
        </w:rPr>
        <w:t xml:space="preserve">                  </w:t>
      </w:r>
      <w:proofErr w:type="gramStart"/>
      <w:r w:rsidR="0002032D">
        <w:rPr>
          <w:rFonts w:ascii="Times New Roman" w:hAnsi="Times New Roman"/>
          <w:color w:val="auto"/>
          <w:sz w:val="24"/>
          <w:szCs w:val="24"/>
        </w:rPr>
        <w:t>d.4) ověření</w:t>
      </w:r>
      <w:proofErr w:type="gramEnd"/>
      <w:r w:rsidR="0002032D">
        <w:rPr>
          <w:rFonts w:ascii="Times New Roman" w:hAnsi="Times New Roman"/>
          <w:color w:val="auto"/>
          <w:sz w:val="24"/>
          <w:szCs w:val="24"/>
        </w:rPr>
        <w:t xml:space="preserve"> pohledávek a závazků,</w:t>
      </w:r>
    </w:p>
    <w:p w:rsidR="00B703EA" w:rsidRDefault="00B703EA">
      <w:pPr>
        <w:tabs>
          <w:tab w:val="num" w:pos="720"/>
        </w:tabs>
        <w:ind w:left="720" w:hanging="360"/>
        <w:jc w:val="both"/>
        <w:rPr>
          <w:rFonts w:ascii="Times New Roman" w:hAnsi="Times New Roman"/>
          <w:color w:val="auto"/>
          <w:sz w:val="24"/>
          <w:szCs w:val="24"/>
        </w:rPr>
      </w:pPr>
    </w:p>
    <w:p w:rsidR="00B703EA" w:rsidRDefault="0002032D" w:rsidP="00425E1B">
      <w:pPr>
        <w:numPr>
          <w:ilvl w:val="0"/>
          <w:numId w:val="29"/>
        </w:numPr>
        <w:ind w:left="709" w:hanging="349"/>
        <w:jc w:val="both"/>
        <w:rPr>
          <w:rFonts w:ascii="Times New Roman" w:hAnsi="Times New Roman"/>
          <w:color w:val="auto"/>
          <w:sz w:val="24"/>
          <w:szCs w:val="24"/>
        </w:rPr>
      </w:pPr>
      <w:r>
        <w:rPr>
          <w:rFonts w:ascii="Times New Roman" w:hAnsi="Times New Roman"/>
          <w:color w:val="auto"/>
          <w:sz w:val="24"/>
          <w:szCs w:val="24"/>
        </w:rPr>
        <w:t>na kontrolu účinnosti vnitřního kontrolního systému,</w:t>
      </w:r>
    </w:p>
    <w:p w:rsidR="00B703EA" w:rsidRDefault="0002032D">
      <w:pPr>
        <w:ind w:left="709"/>
        <w:jc w:val="both"/>
        <w:rPr>
          <w:rFonts w:ascii="Times New Roman" w:hAnsi="Times New Roman"/>
          <w:color w:val="auto"/>
          <w:sz w:val="24"/>
          <w:szCs w:val="24"/>
        </w:rPr>
      </w:pPr>
      <w:proofErr w:type="gramStart"/>
      <w:r>
        <w:rPr>
          <w:rFonts w:ascii="Times New Roman" w:hAnsi="Times New Roman"/>
          <w:color w:val="auto"/>
          <w:sz w:val="24"/>
          <w:szCs w:val="24"/>
        </w:rPr>
        <w:t>e.1) kontrola</w:t>
      </w:r>
      <w:proofErr w:type="gramEnd"/>
      <w:r>
        <w:rPr>
          <w:rFonts w:ascii="Times New Roman" w:hAnsi="Times New Roman"/>
          <w:color w:val="auto"/>
          <w:sz w:val="24"/>
          <w:szCs w:val="24"/>
        </w:rPr>
        <w:t xml:space="preserve"> provedených řídících kontrol v rozsahu dle stanovených vnitřních norem a předpisů,</w:t>
      </w:r>
    </w:p>
    <w:p w:rsidR="00B703EA" w:rsidRDefault="0002032D">
      <w:pPr>
        <w:ind w:left="709"/>
        <w:jc w:val="both"/>
        <w:rPr>
          <w:rFonts w:ascii="Times New Roman" w:hAnsi="Times New Roman"/>
          <w:color w:val="auto"/>
          <w:sz w:val="24"/>
          <w:szCs w:val="24"/>
        </w:rPr>
      </w:pPr>
      <w:proofErr w:type="gramStart"/>
      <w:r>
        <w:rPr>
          <w:rFonts w:ascii="Times New Roman" w:hAnsi="Times New Roman"/>
          <w:color w:val="auto"/>
          <w:sz w:val="24"/>
          <w:szCs w:val="24"/>
        </w:rPr>
        <w:t>e.2) kontrola</w:t>
      </w:r>
      <w:proofErr w:type="gramEnd"/>
      <w:r>
        <w:rPr>
          <w:rFonts w:ascii="Times New Roman" w:hAnsi="Times New Roman"/>
          <w:color w:val="auto"/>
          <w:sz w:val="24"/>
          <w:szCs w:val="24"/>
        </w:rPr>
        <w:t xml:space="preserve"> evidence o provedených kontrolách,</w:t>
      </w:r>
    </w:p>
    <w:p w:rsidR="00B703EA" w:rsidRDefault="0002032D">
      <w:pPr>
        <w:ind w:left="709"/>
        <w:jc w:val="both"/>
        <w:rPr>
          <w:rFonts w:ascii="Times New Roman" w:hAnsi="Times New Roman"/>
          <w:color w:val="auto"/>
          <w:sz w:val="24"/>
          <w:szCs w:val="24"/>
        </w:rPr>
      </w:pPr>
      <w:proofErr w:type="gramStart"/>
      <w:r>
        <w:rPr>
          <w:rFonts w:ascii="Times New Roman" w:hAnsi="Times New Roman"/>
          <w:color w:val="auto"/>
          <w:sz w:val="24"/>
          <w:szCs w:val="24"/>
        </w:rPr>
        <w:t>e.3) kontrola</w:t>
      </w:r>
      <w:proofErr w:type="gramEnd"/>
      <w:r>
        <w:rPr>
          <w:rFonts w:ascii="Times New Roman" w:hAnsi="Times New Roman"/>
          <w:color w:val="auto"/>
          <w:sz w:val="24"/>
          <w:szCs w:val="24"/>
        </w:rPr>
        <w:t xml:space="preserve"> odstranění zjištěných nedostatků a provedení opatření,</w:t>
      </w:r>
    </w:p>
    <w:p w:rsidR="00B703EA" w:rsidRDefault="0002032D">
      <w:pPr>
        <w:ind w:left="709"/>
        <w:jc w:val="both"/>
        <w:rPr>
          <w:rFonts w:ascii="Times New Roman" w:hAnsi="Times New Roman"/>
          <w:color w:val="auto"/>
          <w:sz w:val="24"/>
          <w:szCs w:val="24"/>
        </w:rPr>
      </w:pPr>
      <w:proofErr w:type="gramStart"/>
      <w:r>
        <w:rPr>
          <w:rFonts w:ascii="Times New Roman" w:hAnsi="Times New Roman"/>
          <w:color w:val="auto"/>
          <w:sz w:val="24"/>
          <w:szCs w:val="24"/>
        </w:rPr>
        <w:t>e.4) kontrola</w:t>
      </w:r>
      <w:proofErr w:type="gramEnd"/>
      <w:r>
        <w:rPr>
          <w:rFonts w:ascii="Times New Roman" w:hAnsi="Times New Roman"/>
          <w:color w:val="auto"/>
          <w:sz w:val="24"/>
          <w:szCs w:val="24"/>
        </w:rPr>
        <w:t xml:space="preserve"> dodržování termínů,</w:t>
      </w:r>
    </w:p>
    <w:p w:rsidR="00B703EA" w:rsidRDefault="00B703EA" w:rsidP="003A52ED">
      <w:pPr>
        <w:tabs>
          <w:tab w:val="num" w:pos="1080"/>
        </w:tabs>
        <w:ind w:left="1077" w:hanging="357"/>
        <w:jc w:val="both"/>
        <w:rPr>
          <w:rFonts w:ascii="Times New Roman" w:hAnsi="Times New Roman"/>
          <w:color w:val="auto"/>
          <w:sz w:val="24"/>
          <w:szCs w:val="24"/>
        </w:rPr>
      </w:pPr>
    </w:p>
    <w:p w:rsidR="00B703EA" w:rsidRDefault="0002032D" w:rsidP="00425E1B">
      <w:pPr>
        <w:numPr>
          <w:ilvl w:val="0"/>
          <w:numId w:val="29"/>
        </w:numPr>
        <w:ind w:left="709" w:hanging="283"/>
        <w:jc w:val="both"/>
        <w:rPr>
          <w:rFonts w:ascii="Times New Roman" w:hAnsi="Times New Roman"/>
          <w:color w:val="auto"/>
          <w:sz w:val="24"/>
          <w:szCs w:val="24"/>
        </w:rPr>
      </w:pPr>
      <w:r>
        <w:rPr>
          <w:rFonts w:ascii="Times New Roman" w:hAnsi="Times New Roman"/>
          <w:color w:val="auto"/>
          <w:sz w:val="24"/>
          <w:szCs w:val="24"/>
        </w:rPr>
        <w:t>na kontrolu plnění podmínek při čerpání účelových dotací apod.,</w:t>
      </w:r>
    </w:p>
    <w:p w:rsidR="00B703EA" w:rsidRDefault="0002032D" w:rsidP="003A52ED">
      <w:pPr>
        <w:tabs>
          <w:tab w:val="left" w:pos="709"/>
        </w:tabs>
        <w:ind w:left="709" w:firstLine="11"/>
        <w:rPr>
          <w:rFonts w:ascii="Times New Roman" w:hAnsi="Times New Roman"/>
          <w:color w:val="auto"/>
          <w:sz w:val="24"/>
          <w:szCs w:val="24"/>
        </w:rPr>
      </w:pPr>
      <w:proofErr w:type="gramStart"/>
      <w:r>
        <w:rPr>
          <w:rFonts w:ascii="Times New Roman" w:hAnsi="Times New Roman"/>
          <w:color w:val="auto"/>
          <w:sz w:val="24"/>
          <w:szCs w:val="24"/>
        </w:rPr>
        <w:t>f.1) hospodářské</w:t>
      </w:r>
      <w:proofErr w:type="gramEnd"/>
      <w:r>
        <w:rPr>
          <w:rFonts w:ascii="Times New Roman" w:hAnsi="Times New Roman"/>
          <w:color w:val="auto"/>
          <w:sz w:val="24"/>
          <w:szCs w:val="24"/>
        </w:rPr>
        <w:t xml:space="preserve"> operace účelově vázané – soulad nařízení operace na schválený rozpočet,</w:t>
      </w:r>
    </w:p>
    <w:p w:rsidR="00B703EA" w:rsidRDefault="0002032D">
      <w:pPr>
        <w:tabs>
          <w:tab w:val="left" w:pos="709"/>
        </w:tabs>
        <w:ind w:left="709" w:firstLine="11"/>
        <w:jc w:val="both"/>
        <w:rPr>
          <w:rFonts w:ascii="Times New Roman" w:hAnsi="Times New Roman"/>
          <w:color w:val="auto"/>
          <w:sz w:val="24"/>
          <w:szCs w:val="24"/>
        </w:rPr>
      </w:pPr>
      <w:proofErr w:type="gramStart"/>
      <w:r>
        <w:rPr>
          <w:rFonts w:ascii="Times New Roman" w:hAnsi="Times New Roman"/>
          <w:color w:val="auto"/>
          <w:sz w:val="24"/>
          <w:szCs w:val="24"/>
        </w:rPr>
        <w:t>f.2) kontrola</w:t>
      </w:r>
      <w:proofErr w:type="gramEnd"/>
      <w:r>
        <w:rPr>
          <w:rFonts w:ascii="Times New Roman" w:hAnsi="Times New Roman"/>
          <w:color w:val="auto"/>
          <w:sz w:val="24"/>
          <w:szCs w:val="24"/>
        </w:rPr>
        <w:t xml:space="preserve"> účetních záznamů na podmínky přiznání dotací a účelovosti,</w:t>
      </w:r>
    </w:p>
    <w:p w:rsidR="00B703EA" w:rsidRDefault="0002032D">
      <w:pPr>
        <w:tabs>
          <w:tab w:val="left" w:pos="709"/>
        </w:tabs>
        <w:ind w:left="709" w:firstLine="11"/>
        <w:jc w:val="both"/>
        <w:rPr>
          <w:rFonts w:ascii="Times New Roman" w:hAnsi="Times New Roman"/>
          <w:color w:val="auto"/>
          <w:sz w:val="24"/>
          <w:szCs w:val="24"/>
        </w:rPr>
      </w:pPr>
      <w:proofErr w:type="gramStart"/>
      <w:r>
        <w:rPr>
          <w:rFonts w:ascii="Times New Roman" w:hAnsi="Times New Roman"/>
          <w:color w:val="auto"/>
          <w:sz w:val="24"/>
          <w:szCs w:val="24"/>
        </w:rPr>
        <w:t>f.3) kontrola</w:t>
      </w:r>
      <w:proofErr w:type="gramEnd"/>
      <w:r>
        <w:rPr>
          <w:rFonts w:ascii="Times New Roman" w:hAnsi="Times New Roman"/>
          <w:color w:val="auto"/>
          <w:sz w:val="24"/>
          <w:szCs w:val="24"/>
        </w:rPr>
        <w:t xml:space="preserve"> správnosti poukázání finančních prostředků, platební kázně,</w:t>
      </w:r>
    </w:p>
    <w:p w:rsidR="00B703EA" w:rsidRDefault="0002032D">
      <w:pPr>
        <w:tabs>
          <w:tab w:val="left" w:pos="709"/>
        </w:tabs>
        <w:ind w:left="709" w:firstLine="11"/>
        <w:jc w:val="both"/>
        <w:rPr>
          <w:rFonts w:ascii="Times New Roman" w:hAnsi="Times New Roman"/>
          <w:color w:val="auto"/>
          <w:sz w:val="24"/>
          <w:szCs w:val="24"/>
        </w:rPr>
      </w:pPr>
      <w:proofErr w:type="gramStart"/>
      <w:r>
        <w:rPr>
          <w:rFonts w:ascii="Times New Roman" w:hAnsi="Times New Roman"/>
          <w:color w:val="auto"/>
          <w:sz w:val="24"/>
          <w:szCs w:val="24"/>
        </w:rPr>
        <w:t>f.4) kontrola</w:t>
      </w:r>
      <w:proofErr w:type="gramEnd"/>
      <w:r>
        <w:rPr>
          <w:rFonts w:ascii="Times New Roman" w:hAnsi="Times New Roman"/>
          <w:color w:val="auto"/>
          <w:sz w:val="24"/>
          <w:szCs w:val="24"/>
        </w:rPr>
        <w:t xml:space="preserve"> věcné správnosti,</w:t>
      </w:r>
    </w:p>
    <w:p w:rsidR="00B703EA" w:rsidRDefault="0002032D">
      <w:pPr>
        <w:tabs>
          <w:tab w:val="left" w:pos="709"/>
        </w:tabs>
        <w:ind w:left="709" w:firstLine="11"/>
        <w:jc w:val="both"/>
        <w:rPr>
          <w:rFonts w:ascii="Times New Roman" w:hAnsi="Times New Roman"/>
          <w:color w:val="auto"/>
          <w:sz w:val="24"/>
          <w:szCs w:val="24"/>
        </w:rPr>
      </w:pPr>
      <w:proofErr w:type="gramStart"/>
      <w:r>
        <w:rPr>
          <w:rFonts w:ascii="Times New Roman" w:hAnsi="Times New Roman"/>
          <w:color w:val="auto"/>
          <w:sz w:val="24"/>
          <w:szCs w:val="24"/>
        </w:rPr>
        <w:t>f.5) kontrola</w:t>
      </w:r>
      <w:proofErr w:type="gramEnd"/>
      <w:r>
        <w:rPr>
          <w:rFonts w:ascii="Times New Roman" w:hAnsi="Times New Roman"/>
          <w:color w:val="auto"/>
          <w:sz w:val="24"/>
          <w:szCs w:val="24"/>
        </w:rPr>
        <w:t xml:space="preserve"> souladu plnění na předmět fakturace,</w:t>
      </w:r>
    </w:p>
    <w:p w:rsidR="00B703EA" w:rsidRDefault="0002032D">
      <w:pPr>
        <w:tabs>
          <w:tab w:val="left" w:pos="709"/>
        </w:tabs>
        <w:ind w:left="709" w:firstLine="11"/>
        <w:jc w:val="both"/>
        <w:rPr>
          <w:rFonts w:ascii="Times New Roman" w:hAnsi="Times New Roman"/>
          <w:color w:val="auto"/>
          <w:sz w:val="24"/>
          <w:szCs w:val="24"/>
        </w:rPr>
      </w:pPr>
      <w:proofErr w:type="gramStart"/>
      <w:r>
        <w:rPr>
          <w:rFonts w:ascii="Times New Roman" w:hAnsi="Times New Roman"/>
          <w:color w:val="auto"/>
          <w:sz w:val="24"/>
          <w:szCs w:val="24"/>
        </w:rPr>
        <w:t>f.6) kontrola</w:t>
      </w:r>
      <w:proofErr w:type="gramEnd"/>
      <w:r>
        <w:rPr>
          <w:rFonts w:ascii="Times New Roman" w:hAnsi="Times New Roman"/>
          <w:color w:val="auto"/>
          <w:sz w:val="24"/>
          <w:szCs w:val="24"/>
        </w:rPr>
        <w:t xml:space="preserve"> formální správnosti a zaúčtování,</w:t>
      </w:r>
    </w:p>
    <w:p w:rsidR="00B703EA" w:rsidRDefault="0002032D">
      <w:pPr>
        <w:tabs>
          <w:tab w:val="left" w:pos="709"/>
        </w:tabs>
        <w:ind w:left="709" w:firstLine="11"/>
        <w:jc w:val="both"/>
        <w:rPr>
          <w:rFonts w:ascii="Times New Roman" w:hAnsi="Times New Roman"/>
          <w:color w:val="auto"/>
          <w:sz w:val="24"/>
          <w:szCs w:val="24"/>
        </w:rPr>
      </w:pPr>
      <w:proofErr w:type="gramStart"/>
      <w:r>
        <w:rPr>
          <w:rFonts w:ascii="Times New Roman" w:hAnsi="Times New Roman"/>
          <w:color w:val="auto"/>
          <w:sz w:val="24"/>
          <w:szCs w:val="24"/>
        </w:rPr>
        <w:t>f.7) kontrola</w:t>
      </w:r>
      <w:proofErr w:type="gramEnd"/>
      <w:r>
        <w:rPr>
          <w:rFonts w:ascii="Times New Roman" w:hAnsi="Times New Roman"/>
          <w:color w:val="auto"/>
          <w:sz w:val="24"/>
          <w:szCs w:val="24"/>
        </w:rPr>
        <w:t xml:space="preserve"> náležitostí řídící kontroly v souladu s interními předpisy,</w:t>
      </w:r>
    </w:p>
    <w:p w:rsidR="003A52ED" w:rsidRDefault="003A52ED" w:rsidP="003A52ED">
      <w:pPr>
        <w:tabs>
          <w:tab w:val="left" w:pos="709"/>
        </w:tabs>
        <w:ind w:left="709" w:firstLine="11"/>
        <w:rPr>
          <w:rFonts w:ascii="Times New Roman" w:hAnsi="Times New Roman"/>
          <w:color w:val="auto"/>
          <w:sz w:val="24"/>
          <w:szCs w:val="24"/>
        </w:rPr>
      </w:pPr>
      <w:proofErr w:type="gramStart"/>
      <w:r>
        <w:rPr>
          <w:rFonts w:ascii="Times New Roman" w:hAnsi="Times New Roman"/>
          <w:color w:val="auto"/>
          <w:sz w:val="24"/>
          <w:szCs w:val="24"/>
        </w:rPr>
        <w:t>f.8) kontrola</w:t>
      </w:r>
      <w:proofErr w:type="gramEnd"/>
      <w:r>
        <w:rPr>
          <w:rFonts w:ascii="Times New Roman" w:hAnsi="Times New Roman"/>
          <w:color w:val="auto"/>
          <w:sz w:val="24"/>
          <w:szCs w:val="24"/>
        </w:rPr>
        <w:t xml:space="preserve"> závěrečné zprávy o použití dotace včetně případného finančního vypořádání atd.</w:t>
      </w:r>
    </w:p>
    <w:p w:rsidR="00B703EA" w:rsidRDefault="00B703EA" w:rsidP="003A52ED">
      <w:pPr>
        <w:tabs>
          <w:tab w:val="num" w:pos="720"/>
        </w:tabs>
        <w:jc w:val="both"/>
        <w:rPr>
          <w:rFonts w:ascii="Times New Roman" w:hAnsi="Times New Roman"/>
          <w:strike/>
          <w:color w:val="auto"/>
          <w:sz w:val="24"/>
          <w:szCs w:val="24"/>
        </w:rPr>
      </w:pPr>
    </w:p>
    <w:p w:rsidR="00B703EA" w:rsidRDefault="0002032D">
      <w:pPr>
        <w:pStyle w:val="Zpat"/>
        <w:numPr>
          <w:ilvl w:val="0"/>
          <w:numId w:val="10"/>
        </w:numPr>
        <w:tabs>
          <w:tab w:val="clear" w:pos="795"/>
          <w:tab w:val="clear" w:pos="4536"/>
          <w:tab w:val="clear" w:pos="9072"/>
          <w:tab w:val="num" w:pos="284"/>
        </w:tabs>
        <w:ind w:left="284" w:hanging="284"/>
        <w:jc w:val="both"/>
        <w:rPr>
          <w:rFonts w:ascii="Times New Roman" w:hAnsi="Times New Roman"/>
          <w:color w:val="auto"/>
          <w:sz w:val="24"/>
          <w:szCs w:val="24"/>
        </w:rPr>
      </w:pPr>
      <w:r>
        <w:rPr>
          <w:rFonts w:ascii="Times New Roman" w:hAnsi="Times New Roman"/>
          <w:color w:val="auto"/>
          <w:sz w:val="24"/>
          <w:szCs w:val="24"/>
        </w:rPr>
        <w:t xml:space="preserve">Za finanční kontroly dle § 9 odst. 2 zákona o finanční kontrole, v případech, kdy je finanční podpora nebo dotace poskytována z prostředků kraje, odpovídá příslušný odbor KÚ LK. </w:t>
      </w:r>
    </w:p>
    <w:p w:rsidR="00B703EA" w:rsidRDefault="00B703EA" w:rsidP="007236D7">
      <w:pPr>
        <w:pStyle w:val="Zpat"/>
        <w:tabs>
          <w:tab w:val="clear" w:pos="4536"/>
          <w:tab w:val="clear" w:pos="9072"/>
          <w:tab w:val="num" w:pos="284"/>
        </w:tabs>
        <w:ind w:left="284" w:hanging="284"/>
        <w:jc w:val="both"/>
        <w:rPr>
          <w:rFonts w:ascii="Times New Roman" w:hAnsi="Times New Roman"/>
          <w:color w:val="auto"/>
          <w:sz w:val="24"/>
          <w:szCs w:val="24"/>
        </w:rPr>
      </w:pPr>
    </w:p>
    <w:p w:rsidR="00B703EA" w:rsidRDefault="00121519">
      <w:pPr>
        <w:tabs>
          <w:tab w:val="num" w:pos="284"/>
        </w:tabs>
        <w:ind w:left="284"/>
        <w:jc w:val="both"/>
        <w:rPr>
          <w:rFonts w:ascii="Times New Roman" w:hAnsi="Times New Roman"/>
          <w:color w:val="auto"/>
          <w:sz w:val="24"/>
          <w:szCs w:val="24"/>
        </w:rPr>
      </w:pPr>
      <w:r>
        <w:rPr>
          <w:rFonts w:ascii="Times New Roman" w:hAnsi="Times New Roman"/>
          <w:bCs/>
          <w:iCs/>
          <w:color w:val="auto"/>
          <w:sz w:val="24"/>
          <w:szCs w:val="24"/>
        </w:rPr>
        <w:t>Liberecký kraj zřizuje peněžní</w:t>
      </w:r>
      <w:r w:rsidR="0002032D">
        <w:rPr>
          <w:rFonts w:ascii="Times New Roman" w:hAnsi="Times New Roman"/>
          <w:color w:val="auto"/>
          <w:sz w:val="24"/>
          <w:szCs w:val="24"/>
        </w:rPr>
        <w:t xml:space="preserve"> fondy Libereckého kraje (dále jen fondy) </w:t>
      </w:r>
      <w:r w:rsidR="0002032D">
        <w:rPr>
          <w:rFonts w:ascii="Times New Roman" w:hAnsi="Times New Roman"/>
          <w:bCs/>
          <w:iCs/>
          <w:color w:val="auto"/>
          <w:sz w:val="24"/>
          <w:szCs w:val="24"/>
        </w:rPr>
        <w:t xml:space="preserve">v souladu s ustanoveními § 14 zákona č. 129/2000Sb., o krajích, ve znění pozdějších předpisů a § 5 zákona č. 250/2000 Sb., o rozpočtových pravidlech územních rozpočtů, ve znění pozdějších předpisů. Finanční prostředky fondů </w:t>
      </w:r>
      <w:r w:rsidR="0002032D" w:rsidRPr="007236D7">
        <w:rPr>
          <w:rFonts w:ascii="Times New Roman" w:hAnsi="Times New Roman"/>
          <w:bCs/>
          <w:iCs/>
          <w:color w:val="auto"/>
          <w:sz w:val="24"/>
          <w:szCs w:val="24"/>
        </w:rPr>
        <w:t>jsou</w:t>
      </w:r>
      <w:r w:rsidR="007236D7">
        <w:rPr>
          <w:rFonts w:ascii="Times New Roman" w:hAnsi="Times New Roman"/>
          <w:bCs/>
          <w:iCs/>
          <w:color w:val="auto"/>
          <w:sz w:val="24"/>
          <w:szCs w:val="24"/>
        </w:rPr>
        <w:t xml:space="preserve"> čerpány v souladu se</w:t>
      </w:r>
      <w:r w:rsidR="0002032D">
        <w:rPr>
          <w:rFonts w:ascii="Times New Roman" w:hAnsi="Times New Roman"/>
          <w:bCs/>
          <w:iCs/>
          <w:color w:val="auto"/>
          <w:sz w:val="24"/>
          <w:szCs w:val="24"/>
        </w:rPr>
        <w:t xml:space="preserve"> Statuty</w:t>
      </w:r>
      <w:r w:rsidR="0002032D">
        <w:rPr>
          <w:rFonts w:ascii="Times New Roman" w:hAnsi="Times New Roman"/>
          <w:bCs/>
          <w:color w:val="auto"/>
          <w:sz w:val="24"/>
          <w:szCs w:val="24"/>
        </w:rPr>
        <w:t xml:space="preserve"> jednotlivých fondů Libereckého kraje a</w:t>
      </w:r>
      <w:r w:rsidR="007236D7">
        <w:rPr>
          <w:rFonts w:ascii="Times New Roman" w:hAnsi="Times New Roman"/>
          <w:bCs/>
          <w:color w:val="auto"/>
          <w:sz w:val="24"/>
          <w:szCs w:val="24"/>
        </w:rPr>
        <w:t xml:space="preserve"> v souladu se </w:t>
      </w:r>
      <w:r w:rsidR="0002032D">
        <w:rPr>
          <w:rFonts w:ascii="Times New Roman" w:hAnsi="Times New Roman"/>
          <w:bCs/>
          <w:color w:val="auto"/>
          <w:sz w:val="24"/>
          <w:szCs w:val="24"/>
        </w:rPr>
        <w:t>Zásadami pro poskytování finanční podpory z rozpočtu Libereckého kraje</w:t>
      </w:r>
      <w:r w:rsidR="007236D7">
        <w:rPr>
          <w:rFonts w:ascii="Times New Roman" w:hAnsi="Times New Roman"/>
          <w:color w:val="auto"/>
          <w:sz w:val="24"/>
          <w:szCs w:val="24"/>
        </w:rPr>
        <w:t xml:space="preserve">. </w:t>
      </w:r>
    </w:p>
    <w:p w:rsidR="00B703EA" w:rsidRDefault="00B703EA" w:rsidP="007236D7">
      <w:pPr>
        <w:tabs>
          <w:tab w:val="num" w:pos="284"/>
        </w:tabs>
        <w:ind w:left="284" w:hanging="284"/>
        <w:jc w:val="both"/>
        <w:rPr>
          <w:rFonts w:ascii="Times New Roman" w:hAnsi="Times New Roman"/>
          <w:bCs/>
          <w:iCs/>
          <w:color w:val="auto"/>
          <w:sz w:val="24"/>
          <w:szCs w:val="24"/>
        </w:rPr>
      </w:pPr>
    </w:p>
    <w:p w:rsidR="00593B7F" w:rsidRDefault="0002032D">
      <w:pPr>
        <w:tabs>
          <w:tab w:val="num" w:pos="284"/>
        </w:tabs>
        <w:ind w:left="284"/>
        <w:jc w:val="both"/>
        <w:rPr>
          <w:rFonts w:ascii="Times New Roman" w:hAnsi="Times New Roman"/>
          <w:bCs/>
          <w:iCs/>
          <w:color w:val="auto"/>
          <w:sz w:val="24"/>
          <w:szCs w:val="24"/>
        </w:rPr>
      </w:pPr>
      <w:r>
        <w:rPr>
          <w:rFonts w:ascii="Times New Roman" w:hAnsi="Times New Roman"/>
          <w:bCs/>
          <w:iCs/>
          <w:color w:val="auto"/>
          <w:sz w:val="24"/>
          <w:szCs w:val="24"/>
        </w:rPr>
        <w:t xml:space="preserve">Za věcnou a obsahovou stránku jednotlivých programů či projektů dotačních fondů </w:t>
      </w:r>
      <w:proofErr w:type="gramStart"/>
      <w:r>
        <w:rPr>
          <w:rFonts w:ascii="Times New Roman" w:hAnsi="Times New Roman"/>
          <w:bCs/>
          <w:iCs/>
          <w:color w:val="auto"/>
          <w:sz w:val="24"/>
          <w:szCs w:val="24"/>
        </w:rPr>
        <w:t>LK  odpovídají</w:t>
      </w:r>
      <w:proofErr w:type="gramEnd"/>
      <w:r>
        <w:rPr>
          <w:rFonts w:ascii="Times New Roman" w:hAnsi="Times New Roman"/>
          <w:bCs/>
          <w:iCs/>
          <w:color w:val="auto"/>
          <w:sz w:val="24"/>
          <w:szCs w:val="24"/>
        </w:rPr>
        <w:t xml:space="preserve"> správci programů. Správci programů jsou současně i správci finančních prostředků pro daný resort a příkazci finančních operací. Za řádné vedení účetní evidence a finanční správu, tj. převod finančních prostředků dle dispozic příkazce a správce, odpovídá ekonomický odbor. </w:t>
      </w:r>
    </w:p>
    <w:p w:rsidR="00B703EA" w:rsidRDefault="0002032D">
      <w:pPr>
        <w:tabs>
          <w:tab w:val="num" w:pos="284"/>
        </w:tabs>
        <w:ind w:left="284"/>
        <w:jc w:val="both"/>
        <w:rPr>
          <w:rFonts w:ascii="Times New Roman" w:hAnsi="Times New Roman"/>
          <w:bCs/>
          <w:iCs/>
          <w:color w:val="auto"/>
          <w:sz w:val="24"/>
          <w:szCs w:val="24"/>
        </w:rPr>
      </w:pPr>
      <w:r>
        <w:rPr>
          <w:rFonts w:ascii="Times New Roman" w:hAnsi="Times New Roman"/>
          <w:bCs/>
          <w:iCs/>
          <w:color w:val="auto"/>
          <w:sz w:val="24"/>
          <w:szCs w:val="24"/>
        </w:rPr>
        <w:t>Za provádění předběžné, průběžné a následné kontroly poskytnutí a čerpání prostředků z fondu odpovídají příslušní příkazci operací a jimi určení správci rozpočtu i v souladu s Organizačním řádem. Veřejnosprávní kontrolu dodržování obecně závazných právních předpisů, interních předpisů a podmínek využití prostředků fondu provádí zejména správce fondu, nebo na základě pověření jiný odbor KÚ LK.</w:t>
      </w:r>
    </w:p>
    <w:p w:rsidR="00B703EA" w:rsidRPr="007236D7" w:rsidRDefault="00B703EA" w:rsidP="007236D7">
      <w:pPr>
        <w:tabs>
          <w:tab w:val="num" w:pos="284"/>
        </w:tabs>
        <w:ind w:left="284" w:hanging="284"/>
        <w:jc w:val="both"/>
        <w:rPr>
          <w:rFonts w:ascii="Times New Roman" w:hAnsi="Times New Roman"/>
          <w:bCs/>
          <w:iCs/>
          <w:color w:val="auto"/>
          <w:sz w:val="24"/>
          <w:szCs w:val="24"/>
        </w:rPr>
      </w:pPr>
    </w:p>
    <w:p w:rsidR="00B703EA" w:rsidRDefault="0002032D">
      <w:pPr>
        <w:pStyle w:val="Zpat"/>
        <w:tabs>
          <w:tab w:val="clear" w:pos="4536"/>
          <w:tab w:val="clear" w:pos="9072"/>
          <w:tab w:val="num" w:pos="284"/>
        </w:tabs>
        <w:ind w:left="284"/>
        <w:jc w:val="both"/>
        <w:rPr>
          <w:rFonts w:ascii="Times New Roman" w:hAnsi="Times New Roman"/>
          <w:bCs/>
          <w:iCs/>
          <w:color w:val="auto"/>
          <w:sz w:val="24"/>
          <w:szCs w:val="24"/>
        </w:rPr>
      </w:pPr>
      <w:r>
        <w:rPr>
          <w:rFonts w:ascii="Times New Roman" w:hAnsi="Times New Roman"/>
          <w:bCs/>
          <w:iCs/>
          <w:color w:val="auto"/>
          <w:sz w:val="24"/>
          <w:szCs w:val="24"/>
        </w:rPr>
        <w:t>Správcem finančních prostředků (dotace) je příslušný odbor KÚ LK, do j</w:t>
      </w:r>
      <w:r w:rsidR="00121519">
        <w:rPr>
          <w:rFonts w:ascii="Times New Roman" w:hAnsi="Times New Roman"/>
          <w:bCs/>
          <w:iCs/>
          <w:color w:val="auto"/>
          <w:sz w:val="24"/>
          <w:szCs w:val="24"/>
        </w:rPr>
        <w:t>ehož působnosti schválená dotace</w:t>
      </w:r>
      <w:r>
        <w:rPr>
          <w:rFonts w:ascii="Times New Roman" w:hAnsi="Times New Roman"/>
          <w:bCs/>
          <w:iCs/>
          <w:color w:val="auto"/>
          <w:sz w:val="24"/>
          <w:szCs w:val="24"/>
        </w:rPr>
        <w:t xml:space="preserve"> věcně spadá.</w:t>
      </w:r>
    </w:p>
    <w:p w:rsidR="00B703EA" w:rsidRDefault="00B703EA" w:rsidP="007236D7">
      <w:pPr>
        <w:pStyle w:val="Zpat"/>
        <w:tabs>
          <w:tab w:val="clear" w:pos="4536"/>
          <w:tab w:val="clear" w:pos="9072"/>
          <w:tab w:val="num" w:pos="284"/>
        </w:tabs>
        <w:ind w:left="284" w:hanging="284"/>
        <w:jc w:val="both"/>
        <w:rPr>
          <w:rFonts w:ascii="Times New Roman" w:hAnsi="Times New Roman"/>
          <w:bCs/>
          <w:iCs/>
          <w:color w:val="auto"/>
          <w:sz w:val="24"/>
          <w:szCs w:val="24"/>
        </w:rPr>
      </w:pPr>
    </w:p>
    <w:p w:rsidR="00B703EA" w:rsidRDefault="0002032D">
      <w:pPr>
        <w:pStyle w:val="Zpat"/>
        <w:numPr>
          <w:ilvl w:val="0"/>
          <w:numId w:val="10"/>
        </w:numPr>
        <w:tabs>
          <w:tab w:val="clear" w:pos="795"/>
          <w:tab w:val="clear" w:pos="4536"/>
          <w:tab w:val="clear" w:pos="9072"/>
          <w:tab w:val="num" w:pos="284"/>
        </w:tabs>
        <w:ind w:left="284" w:hanging="284"/>
        <w:jc w:val="both"/>
        <w:rPr>
          <w:rFonts w:ascii="Times New Roman" w:hAnsi="Times New Roman"/>
          <w:color w:val="auto"/>
          <w:sz w:val="24"/>
          <w:szCs w:val="24"/>
        </w:rPr>
      </w:pPr>
      <w:r>
        <w:rPr>
          <w:rFonts w:ascii="Times New Roman" w:hAnsi="Times New Roman"/>
          <w:color w:val="auto"/>
          <w:sz w:val="24"/>
          <w:szCs w:val="24"/>
        </w:rPr>
        <w:t xml:space="preserve">Kontroly u žadatelů a příjemců dotací, poskytnutých krajem prostřednictvím programů spolufinancovaných z rozpočtu EU. </w:t>
      </w:r>
    </w:p>
    <w:p w:rsidR="00121519" w:rsidRDefault="00121519" w:rsidP="007236D7">
      <w:pPr>
        <w:pStyle w:val="Zpat"/>
        <w:tabs>
          <w:tab w:val="clear" w:pos="4536"/>
          <w:tab w:val="clear" w:pos="9072"/>
          <w:tab w:val="num" w:pos="284"/>
        </w:tabs>
        <w:jc w:val="both"/>
        <w:rPr>
          <w:rFonts w:ascii="Times New Roman" w:hAnsi="Times New Roman"/>
          <w:color w:val="auto"/>
          <w:sz w:val="24"/>
          <w:szCs w:val="24"/>
        </w:rPr>
      </w:pPr>
    </w:p>
    <w:p w:rsidR="007236D7" w:rsidRDefault="007236D7" w:rsidP="007236D7">
      <w:pPr>
        <w:pStyle w:val="Zpat"/>
        <w:tabs>
          <w:tab w:val="clear" w:pos="4536"/>
          <w:tab w:val="clear" w:pos="9072"/>
          <w:tab w:val="num" w:pos="284"/>
        </w:tabs>
        <w:jc w:val="both"/>
        <w:rPr>
          <w:rFonts w:ascii="Times New Roman" w:hAnsi="Times New Roman"/>
          <w:color w:val="auto"/>
          <w:sz w:val="24"/>
          <w:szCs w:val="24"/>
        </w:rPr>
      </w:pPr>
    </w:p>
    <w:p w:rsidR="00B703EA" w:rsidRDefault="0002032D">
      <w:pPr>
        <w:tabs>
          <w:tab w:val="num" w:pos="284"/>
        </w:tabs>
        <w:ind w:left="284"/>
        <w:jc w:val="both"/>
        <w:rPr>
          <w:rFonts w:ascii="Times New Roman" w:hAnsi="Times New Roman"/>
          <w:color w:val="auto"/>
          <w:sz w:val="24"/>
          <w:szCs w:val="24"/>
        </w:rPr>
      </w:pPr>
      <w:r>
        <w:rPr>
          <w:rFonts w:ascii="Times New Roman" w:hAnsi="Times New Roman"/>
          <w:color w:val="auto"/>
          <w:sz w:val="24"/>
          <w:szCs w:val="24"/>
        </w:rPr>
        <w:t>Kontroly jsou rozděleny do tří etap:</w:t>
      </w:r>
    </w:p>
    <w:p w:rsidR="00B703EA" w:rsidRDefault="00B703EA">
      <w:pPr>
        <w:ind w:firstLine="540"/>
        <w:jc w:val="both"/>
        <w:rPr>
          <w:rFonts w:ascii="Times New Roman" w:hAnsi="Times New Roman"/>
          <w:color w:val="auto"/>
          <w:sz w:val="24"/>
          <w:szCs w:val="24"/>
        </w:rPr>
      </w:pPr>
    </w:p>
    <w:p w:rsidR="00B703EA" w:rsidRDefault="0002032D" w:rsidP="00425E1B">
      <w:pPr>
        <w:numPr>
          <w:ilvl w:val="0"/>
          <w:numId w:val="31"/>
        </w:numPr>
        <w:tabs>
          <w:tab w:val="clear" w:pos="720"/>
          <w:tab w:val="num" w:pos="567"/>
        </w:tabs>
        <w:ind w:left="567" w:hanging="283"/>
        <w:jc w:val="both"/>
        <w:rPr>
          <w:rFonts w:ascii="Times New Roman" w:hAnsi="Times New Roman"/>
          <w:color w:val="auto"/>
          <w:sz w:val="24"/>
          <w:szCs w:val="24"/>
        </w:rPr>
      </w:pPr>
      <w:r>
        <w:rPr>
          <w:rFonts w:ascii="Times New Roman" w:hAnsi="Times New Roman"/>
          <w:color w:val="auto"/>
          <w:sz w:val="24"/>
          <w:szCs w:val="24"/>
        </w:rPr>
        <w:t xml:space="preserve">předběžná kontrola (ex ante), provádí se v období od podání projektové žádosti do vydání právního aktu a má především administrativní ráz. V souladu s čl. 13, odst. 1 prováděcího nařízení je zjišťováno, že žadatel splňuje a je schopen splnit všechny závazné podmínky stanovené příslušnou výzvou. Údaje z projektové žádosti mohou být ověřeny i na místě u žadatele, potom se jedná o fyzickou kontrolu. Cílem kontroly je </w:t>
      </w:r>
      <w:r>
        <w:rPr>
          <w:rFonts w:ascii="Times New Roman" w:hAnsi="Times New Roman"/>
          <w:color w:val="auto"/>
          <w:sz w:val="24"/>
          <w:szCs w:val="24"/>
        </w:rPr>
        <w:lastRenderedPageBreak/>
        <w:t>především získat informace o přípravě žadatele na realizace projektu a naplnění podmínek poskytování pomoci ze strukturálních fondů.</w:t>
      </w:r>
    </w:p>
    <w:p w:rsidR="00B703EA" w:rsidRDefault="00B703EA" w:rsidP="007236D7">
      <w:pPr>
        <w:tabs>
          <w:tab w:val="num" w:pos="567"/>
        </w:tabs>
        <w:ind w:left="568" w:hanging="284"/>
        <w:jc w:val="both"/>
        <w:rPr>
          <w:rFonts w:ascii="Times New Roman" w:hAnsi="Times New Roman"/>
          <w:color w:val="auto"/>
          <w:sz w:val="24"/>
          <w:szCs w:val="24"/>
        </w:rPr>
      </w:pPr>
    </w:p>
    <w:p w:rsidR="00B703EA" w:rsidRDefault="0002032D" w:rsidP="00425E1B">
      <w:pPr>
        <w:numPr>
          <w:ilvl w:val="0"/>
          <w:numId w:val="31"/>
        </w:numPr>
        <w:tabs>
          <w:tab w:val="clear" w:pos="720"/>
          <w:tab w:val="num" w:pos="142"/>
          <w:tab w:val="num" w:pos="567"/>
        </w:tabs>
        <w:ind w:left="567" w:hanging="283"/>
        <w:jc w:val="both"/>
        <w:rPr>
          <w:rFonts w:ascii="Times New Roman" w:hAnsi="Times New Roman"/>
          <w:color w:val="auto"/>
          <w:sz w:val="24"/>
          <w:szCs w:val="24"/>
        </w:rPr>
      </w:pPr>
      <w:r>
        <w:rPr>
          <w:rFonts w:ascii="Times New Roman" w:hAnsi="Times New Roman"/>
          <w:color w:val="auto"/>
          <w:sz w:val="24"/>
          <w:szCs w:val="24"/>
        </w:rPr>
        <w:t xml:space="preserve">průběžná kontrola (interim), je prováděna od vydávání právního aktu do finančního ukončení realizace projektu a cílem této kontroly je ověřování plnění smluvních podmínek příjemce a získání ujištění, že průběh realizace projektu a jeho dokladování </w:t>
      </w:r>
      <w:proofErr w:type="gramStart"/>
      <w:r>
        <w:rPr>
          <w:rFonts w:ascii="Times New Roman" w:hAnsi="Times New Roman"/>
          <w:color w:val="auto"/>
          <w:sz w:val="24"/>
          <w:szCs w:val="24"/>
        </w:rPr>
        <w:t>odpovídá</w:t>
      </w:r>
      <w:proofErr w:type="gramEnd"/>
      <w:r>
        <w:rPr>
          <w:rFonts w:ascii="Times New Roman" w:hAnsi="Times New Roman"/>
          <w:color w:val="auto"/>
          <w:sz w:val="24"/>
          <w:szCs w:val="24"/>
        </w:rPr>
        <w:t xml:space="preserve"> požadovaným kritériím kontrolní orgány </w:t>
      </w:r>
      <w:proofErr w:type="gramStart"/>
      <w:r>
        <w:rPr>
          <w:rFonts w:ascii="Times New Roman" w:hAnsi="Times New Roman"/>
          <w:color w:val="auto"/>
          <w:sz w:val="24"/>
          <w:szCs w:val="24"/>
        </w:rPr>
        <w:t>prověřují</w:t>
      </w:r>
      <w:proofErr w:type="gramEnd"/>
      <w:r>
        <w:rPr>
          <w:rFonts w:ascii="Times New Roman" w:hAnsi="Times New Roman"/>
          <w:color w:val="auto"/>
          <w:sz w:val="24"/>
          <w:szCs w:val="24"/>
        </w:rPr>
        <w:t xml:space="preserve">, zda </w:t>
      </w:r>
    </w:p>
    <w:p w:rsidR="00B703EA" w:rsidRDefault="0002032D" w:rsidP="007236D7">
      <w:pPr>
        <w:tabs>
          <w:tab w:val="num" w:pos="720"/>
        </w:tabs>
        <w:ind w:hanging="295"/>
        <w:jc w:val="both"/>
        <w:rPr>
          <w:rFonts w:ascii="Times New Roman" w:hAnsi="Times New Roman"/>
          <w:color w:val="auto"/>
          <w:sz w:val="24"/>
          <w:szCs w:val="24"/>
        </w:rPr>
      </w:pPr>
      <w:r>
        <w:rPr>
          <w:rFonts w:ascii="Times New Roman" w:hAnsi="Times New Roman"/>
          <w:color w:val="auto"/>
          <w:sz w:val="24"/>
          <w:szCs w:val="24"/>
        </w:rPr>
        <w:t xml:space="preserve"> </w:t>
      </w:r>
    </w:p>
    <w:p w:rsidR="00B703EA" w:rsidRDefault="0002032D">
      <w:pPr>
        <w:tabs>
          <w:tab w:val="left" w:pos="851"/>
          <w:tab w:val="left" w:pos="993"/>
        </w:tabs>
        <w:ind w:left="567"/>
        <w:jc w:val="both"/>
        <w:rPr>
          <w:rFonts w:ascii="Times New Roman" w:hAnsi="Times New Roman"/>
          <w:color w:val="auto"/>
          <w:sz w:val="24"/>
          <w:szCs w:val="24"/>
        </w:rPr>
      </w:pPr>
      <w:proofErr w:type="gramStart"/>
      <w:r>
        <w:rPr>
          <w:rFonts w:ascii="Times New Roman" w:hAnsi="Times New Roman"/>
          <w:color w:val="auto"/>
          <w:sz w:val="24"/>
          <w:szCs w:val="24"/>
        </w:rPr>
        <w:t>b.1) dodržují</w:t>
      </w:r>
      <w:proofErr w:type="gramEnd"/>
      <w:r>
        <w:rPr>
          <w:rFonts w:ascii="Times New Roman" w:hAnsi="Times New Roman"/>
          <w:color w:val="auto"/>
          <w:sz w:val="24"/>
          <w:szCs w:val="24"/>
        </w:rPr>
        <w:t xml:space="preserve"> stanovené podmínky a postupy při uskutečňování, vypořádávání a vyúčtování schválených operací,</w:t>
      </w:r>
    </w:p>
    <w:p w:rsidR="00B703EA" w:rsidRDefault="00B703EA">
      <w:pPr>
        <w:tabs>
          <w:tab w:val="left" w:pos="851"/>
          <w:tab w:val="left" w:pos="993"/>
          <w:tab w:val="num" w:pos="1080"/>
        </w:tabs>
        <w:ind w:left="567"/>
        <w:jc w:val="both"/>
        <w:rPr>
          <w:rFonts w:ascii="Times New Roman" w:hAnsi="Times New Roman"/>
          <w:color w:val="auto"/>
          <w:sz w:val="24"/>
          <w:szCs w:val="24"/>
        </w:rPr>
      </w:pPr>
    </w:p>
    <w:p w:rsidR="00B703EA" w:rsidRDefault="0002032D">
      <w:pPr>
        <w:tabs>
          <w:tab w:val="left" w:pos="709"/>
          <w:tab w:val="left" w:pos="851"/>
          <w:tab w:val="left" w:pos="993"/>
        </w:tabs>
        <w:ind w:left="567"/>
        <w:jc w:val="both"/>
        <w:rPr>
          <w:rFonts w:ascii="Times New Roman" w:hAnsi="Times New Roman"/>
          <w:color w:val="auto"/>
          <w:sz w:val="24"/>
          <w:szCs w:val="24"/>
        </w:rPr>
      </w:pPr>
      <w:proofErr w:type="gramStart"/>
      <w:r>
        <w:rPr>
          <w:rFonts w:ascii="Times New Roman" w:hAnsi="Times New Roman"/>
          <w:color w:val="auto"/>
          <w:sz w:val="24"/>
          <w:szCs w:val="24"/>
        </w:rPr>
        <w:t>b.2) přizpůsobují</w:t>
      </w:r>
      <w:proofErr w:type="gramEnd"/>
      <w:r>
        <w:rPr>
          <w:rFonts w:ascii="Times New Roman" w:hAnsi="Times New Roman"/>
          <w:color w:val="auto"/>
          <w:sz w:val="24"/>
          <w:szCs w:val="24"/>
        </w:rPr>
        <w:t xml:space="preserve"> uskutečňování operací při změnách ekonomických, právních, provozních a jiných podmínek novým rizikům,</w:t>
      </w:r>
    </w:p>
    <w:p w:rsidR="00B703EA" w:rsidRDefault="00B703EA" w:rsidP="007236D7">
      <w:pPr>
        <w:tabs>
          <w:tab w:val="left" w:pos="851"/>
          <w:tab w:val="left" w:pos="993"/>
          <w:tab w:val="num" w:pos="1080"/>
        </w:tabs>
        <w:ind w:left="567"/>
        <w:jc w:val="both"/>
        <w:rPr>
          <w:rFonts w:ascii="Times New Roman" w:hAnsi="Times New Roman"/>
          <w:color w:val="auto"/>
          <w:sz w:val="24"/>
          <w:szCs w:val="24"/>
        </w:rPr>
      </w:pPr>
    </w:p>
    <w:p w:rsidR="00B703EA" w:rsidRDefault="0002032D">
      <w:pPr>
        <w:tabs>
          <w:tab w:val="left" w:pos="851"/>
          <w:tab w:val="left" w:pos="993"/>
        </w:tabs>
        <w:ind w:left="567"/>
        <w:jc w:val="both"/>
        <w:rPr>
          <w:rFonts w:ascii="Times New Roman" w:hAnsi="Times New Roman"/>
          <w:color w:val="auto"/>
          <w:sz w:val="24"/>
          <w:szCs w:val="24"/>
        </w:rPr>
      </w:pPr>
      <w:proofErr w:type="gramStart"/>
      <w:r>
        <w:rPr>
          <w:rFonts w:ascii="Times New Roman" w:hAnsi="Times New Roman"/>
          <w:color w:val="auto"/>
          <w:sz w:val="24"/>
          <w:szCs w:val="24"/>
        </w:rPr>
        <w:t>b.3) provádějí</w:t>
      </w:r>
      <w:proofErr w:type="gramEnd"/>
      <w:r>
        <w:rPr>
          <w:rFonts w:ascii="Times New Roman" w:hAnsi="Times New Roman"/>
          <w:color w:val="auto"/>
          <w:sz w:val="24"/>
          <w:szCs w:val="24"/>
        </w:rPr>
        <w:t xml:space="preserve"> včas a přesně zápisy o uskutečňovaných operacích v zavedených evidencích a automatizovaných informačních systémech, a zda zajišťují včasnou přípravu stanovených finančních, účetních a jiných výkazů, hlášení a zpráv,</w:t>
      </w:r>
    </w:p>
    <w:p w:rsidR="00B703EA" w:rsidRDefault="00B703EA">
      <w:pPr>
        <w:jc w:val="both"/>
        <w:rPr>
          <w:rFonts w:ascii="Times New Roman" w:hAnsi="Times New Roman"/>
          <w:color w:val="auto"/>
          <w:sz w:val="24"/>
          <w:szCs w:val="24"/>
        </w:rPr>
      </w:pPr>
    </w:p>
    <w:p w:rsidR="00B703EA" w:rsidRDefault="0002032D" w:rsidP="00425E1B">
      <w:pPr>
        <w:numPr>
          <w:ilvl w:val="0"/>
          <w:numId w:val="31"/>
        </w:numPr>
        <w:tabs>
          <w:tab w:val="clear" w:pos="720"/>
          <w:tab w:val="num" w:pos="567"/>
        </w:tabs>
        <w:ind w:left="567" w:hanging="283"/>
        <w:jc w:val="both"/>
        <w:rPr>
          <w:rFonts w:ascii="Times New Roman" w:hAnsi="Times New Roman"/>
          <w:color w:val="auto"/>
          <w:sz w:val="24"/>
          <w:szCs w:val="24"/>
        </w:rPr>
      </w:pPr>
      <w:r>
        <w:rPr>
          <w:rFonts w:ascii="Times New Roman" w:hAnsi="Times New Roman"/>
          <w:color w:val="auto"/>
          <w:sz w:val="24"/>
          <w:szCs w:val="24"/>
        </w:rPr>
        <w:t>následná kontrola (ex post), cílem je ujištění se, že projekt proběhl v souladu s</w:t>
      </w:r>
      <w:r w:rsidR="00334B3F">
        <w:rPr>
          <w:rFonts w:ascii="Times New Roman" w:hAnsi="Times New Roman"/>
          <w:color w:val="auto"/>
          <w:sz w:val="24"/>
          <w:szCs w:val="24"/>
        </w:rPr>
        <w:t> </w:t>
      </w:r>
      <w:r>
        <w:rPr>
          <w:rFonts w:ascii="Times New Roman" w:hAnsi="Times New Roman"/>
          <w:color w:val="auto"/>
          <w:sz w:val="24"/>
          <w:szCs w:val="24"/>
        </w:rPr>
        <w:t>pravidly</w:t>
      </w:r>
      <w:r w:rsidR="00334B3F">
        <w:rPr>
          <w:rFonts w:ascii="Times New Roman" w:hAnsi="Times New Roman"/>
          <w:color w:val="auto"/>
          <w:sz w:val="24"/>
          <w:szCs w:val="24"/>
        </w:rPr>
        <w:t xml:space="preserve"> daného programu</w:t>
      </w:r>
      <w:r>
        <w:rPr>
          <w:rFonts w:ascii="Times New Roman" w:hAnsi="Times New Roman"/>
          <w:color w:val="auto"/>
          <w:sz w:val="24"/>
          <w:szCs w:val="24"/>
        </w:rPr>
        <w:t>, že došlo k naplnění deklarovaných záměrů projektu a že ukončený projekt splňuje pravidla udržitelnosti, při které kontrolní orgány zkoumají a vyhodnocují u vybraného vzorku těchto operací zejména, zda</w:t>
      </w:r>
    </w:p>
    <w:p w:rsidR="00B703EA" w:rsidRDefault="00B703EA">
      <w:pPr>
        <w:ind w:left="1080"/>
        <w:jc w:val="both"/>
        <w:rPr>
          <w:rFonts w:ascii="Times New Roman" w:hAnsi="Times New Roman"/>
          <w:color w:val="auto"/>
          <w:sz w:val="24"/>
          <w:szCs w:val="24"/>
        </w:rPr>
      </w:pPr>
    </w:p>
    <w:p w:rsidR="00B703EA" w:rsidRDefault="0002032D">
      <w:pPr>
        <w:ind w:left="567"/>
        <w:jc w:val="both"/>
        <w:rPr>
          <w:rFonts w:ascii="Times New Roman" w:hAnsi="Times New Roman"/>
          <w:color w:val="auto"/>
          <w:sz w:val="24"/>
          <w:szCs w:val="24"/>
        </w:rPr>
      </w:pPr>
      <w:proofErr w:type="gramStart"/>
      <w:r>
        <w:rPr>
          <w:rFonts w:ascii="Times New Roman" w:hAnsi="Times New Roman"/>
          <w:color w:val="auto"/>
          <w:sz w:val="24"/>
          <w:szCs w:val="24"/>
        </w:rPr>
        <w:t>c.1) údaje</w:t>
      </w:r>
      <w:proofErr w:type="gramEnd"/>
      <w:r>
        <w:rPr>
          <w:rFonts w:ascii="Times New Roman" w:hAnsi="Times New Roman"/>
          <w:color w:val="auto"/>
          <w:sz w:val="24"/>
          <w:szCs w:val="24"/>
        </w:rPr>
        <w:t xml:space="preserve"> o hospodaření s veřejnými prostředky věrně zobrazují zdroje, stav a pohyb veřejných prostředků a zda tyto údaje odpovídají skutečnostem, rozhodným pro uskutečnění veřejných příjmů, výdajů a nakládání s veřejnými prostředky,</w:t>
      </w:r>
    </w:p>
    <w:p w:rsidR="00B703EA" w:rsidRDefault="00B703EA" w:rsidP="00417807">
      <w:pPr>
        <w:tabs>
          <w:tab w:val="num" w:pos="1080"/>
        </w:tabs>
        <w:ind w:left="567"/>
        <w:jc w:val="both"/>
        <w:rPr>
          <w:rFonts w:ascii="Times New Roman" w:hAnsi="Times New Roman"/>
          <w:color w:val="auto"/>
          <w:sz w:val="24"/>
          <w:szCs w:val="24"/>
        </w:rPr>
      </w:pPr>
    </w:p>
    <w:p w:rsidR="00B703EA" w:rsidRDefault="0002032D" w:rsidP="00CB6F65">
      <w:pPr>
        <w:ind w:left="567"/>
        <w:jc w:val="both"/>
        <w:rPr>
          <w:rFonts w:ascii="Times New Roman" w:hAnsi="Times New Roman"/>
          <w:color w:val="auto"/>
          <w:sz w:val="24"/>
          <w:szCs w:val="24"/>
        </w:rPr>
      </w:pPr>
      <w:proofErr w:type="gramStart"/>
      <w:r>
        <w:rPr>
          <w:rFonts w:ascii="Times New Roman" w:hAnsi="Times New Roman"/>
          <w:color w:val="auto"/>
          <w:sz w:val="24"/>
          <w:szCs w:val="24"/>
        </w:rPr>
        <w:t>c.2) přezkoumávané</w:t>
      </w:r>
      <w:proofErr w:type="gramEnd"/>
      <w:r>
        <w:rPr>
          <w:rFonts w:ascii="Times New Roman" w:hAnsi="Times New Roman"/>
          <w:color w:val="auto"/>
          <w:sz w:val="24"/>
          <w:szCs w:val="24"/>
        </w:rPr>
        <w:t xml:space="preserve"> operace jsou v souladu s právními předpisy, schválenými rozpočty, programy, projekty, uzavřenými smlouvami nebo jinými rozhodnutími přijatými v rámci řízení a splňují kritéria hospodárnosti, účelnosti a efektivnosti,</w:t>
      </w:r>
    </w:p>
    <w:p w:rsidR="00B703EA" w:rsidRDefault="00B703EA" w:rsidP="00417807">
      <w:pPr>
        <w:tabs>
          <w:tab w:val="num" w:pos="1080"/>
        </w:tabs>
        <w:ind w:left="567"/>
        <w:jc w:val="both"/>
        <w:rPr>
          <w:rFonts w:ascii="Times New Roman" w:hAnsi="Times New Roman"/>
          <w:color w:val="auto"/>
          <w:sz w:val="24"/>
          <w:szCs w:val="24"/>
        </w:rPr>
      </w:pPr>
    </w:p>
    <w:p w:rsidR="00B703EA" w:rsidRDefault="0002032D">
      <w:pPr>
        <w:ind w:left="567"/>
        <w:jc w:val="both"/>
        <w:rPr>
          <w:rFonts w:ascii="Times New Roman" w:hAnsi="Times New Roman"/>
          <w:color w:val="auto"/>
          <w:sz w:val="24"/>
          <w:szCs w:val="24"/>
        </w:rPr>
      </w:pPr>
      <w:proofErr w:type="gramStart"/>
      <w:r>
        <w:rPr>
          <w:rFonts w:ascii="Times New Roman" w:hAnsi="Times New Roman"/>
          <w:color w:val="auto"/>
          <w:sz w:val="24"/>
          <w:szCs w:val="24"/>
        </w:rPr>
        <w:t>c.3) opatření</w:t>
      </w:r>
      <w:proofErr w:type="gramEnd"/>
      <w:r>
        <w:rPr>
          <w:rFonts w:ascii="Times New Roman" w:hAnsi="Times New Roman"/>
          <w:color w:val="auto"/>
          <w:sz w:val="24"/>
          <w:szCs w:val="24"/>
        </w:rPr>
        <w:t xml:space="preserve"> přijatá příslušnými orgány veřejné správy včetně opatření k odstranění, zmírnění nebo předcházení rizik jsou kontrolovanými osobami plněna,</w:t>
      </w:r>
    </w:p>
    <w:p w:rsidR="00B703EA" w:rsidRDefault="00B703EA" w:rsidP="00417807">
      <w:pPr>
        <w:tabs>
          <w:tab w:val="num" w:pos="1080"/>
        </w:tabs>
        <w:ind w:left="567"/>
        <w:jc w:val="both"/>
        <w:rPr>
          <w:rFonts w:ascii="Times New Roman" w:hAnsi="Times New Roman"/>
          <w:color w:val="auto"/>
          <w:sz w:val="24"/>
          <w:szCs w:val="24"/>
        </w:rPr>
      </w:pPr>
    </w:p>
    <w:p w:rsidR="00B703EA" w:rsidRDefault="00334B3F" w:rsidP="00CB6F65">
      <w:pPr>
        <w:tabs>
          <w:tab w:val="left" w:pos="993"/>
        </w:tabs>
        <w:ind w:left="567"/>
        <w:jc w:val="both"/>
        <w:rPr>
          <w:rFonts w:ascii="Times New Roman" w:hAnsi="Times New Roman"/>
          <w:color w:val="auto"/>
          <w:sz w:val="24"/>
          <w:szCs w:val="24"/>
        </w:rPr>
      </w:pPr>
      <w:proofErr w:type="gramStart"/>
      <w:r>
        <w:rPr>
          <w:rFonts w:ascii="Times New Roman" w:hAnsi="Times New Roman"/>
          <w:color w:val="auto"/>
          <w:sz w:val="24"/>
          <w:szCs w:val="24"/>
        </w:rPr>
        <w:t xml:space="preserve">c.4) </w:t>
      </w:r>
      <w:r w:rsidR="0002032D">
        <w:rPr>
          <w:rFonts w:ascii="Times New Roman" w:hAnsi="Times New Roman"/>
          <w:color w:val="auto"/>
          <w:sz w:val="24"/>
          <w:szCs w:val="24"/>
        </w:rPr>
        <w:t>v případě</w:t>
      </w:r>
      <w:proofErr w:type="gramEnd"/>
      <w:r w:rsidR="0002032D">
        <w:rPr>
          <w:rFonts w:ascii="Times New Roman" w:hAnsi="Times New Roman"/>
          <w:color w:val="auto"/>
          <w:sz w:val="24"/>
          <w:szCs w:val="24"/>
        </w:rPr>
        <w:t xml:space="preserve"> kontrol udržitelnosti proj</w:t>
      </w:r>
      <w:r>
        <w:rPr>
          <w:rFonts w:ascii="Times New Roman" w:hAnsi="Times New Roman"/>
          <w:color w:val="auto"/>
          <w:sz w:val="24"/>
          <w:szCs w:val="24"/>
        </w:rPr>
        <w:t xml:space="preserve">ektů zejména plnění stanovených </w:t>
      </w:r>
      <w:r w:rsidR="0002032D">
        <w:rPr>
          <w:rFonts w:ascii="Times New Roman" w:hAnsi="Times New Roman"/>
          <w:color w:val="auto"/>
          <w:sz w:val="24"/>
          <w:szCs w:val="24"/>
        </w:rPr>
        <w:t>monitorovacích ukazatelů, evidence a archivace platných účetních dokladů.</w:t>
      </w:r>
    </w:p>
    <w:p w:rsidR="00B703EA" w:rsidRDefault="00B703EA" w:rsidP="00417807">
      <w:pPr>
        <w:tabs>
          <w:tab w:val="num" w:pos="900"/>
          <w:tab w:val="left" w:pos="1080"/>
        </w:tabs>
        <w:ind w:left="567"/>
        <w:jc w:val="both"/>
        <w:rPr>
          <w:rFonts w:ascii="Times New Roman" w:hAnsi="Times New Roman"/>
          <w:color w:val="auto"/>
          <w:sz w:val="24"/>
          <w:szCs w:val="24"/>
        </w:rPr>
      </w:pPr>
    </w:p>
    <w:p w:rsidR="00B703EA" w:rsidRDefault="0002032D">
      <w:pPr>
        <w:ind w:left="360"/>
        <w:jc w:val="both"/>
        <w:rPr>
          <w:rFonts w:ascii="Times New Roman" w:hAnsi="Times New Roman"/>
          <w:color w:val="auto"/>
          <w:sz w:val="24"/>
          <w:szCs w:val="24"/>
        </w:rPr>
      </w:pPr>
      <w:r>
        <w:rPr>
          <w:rFonts w:ascii="Times New Roman" w:hAnsi="Times New Roman"/>
          <w:color w:val="auto"/>
          <w:sz w:val="24"/>
          <w:szCs w:val="24"/>
        </w:rPr>
        <w:t>Zapojení jednotlivých subjektů oprávněných ke kontrole a kontrola projektů realizovaných:</w:t>
      </w:r>
    </w:p>
    <w:p w:rsidR="00B703EA" w:rsidRDefault="00B703EA" w:rsidP="00417807">
      <w:pPr>
        <w:tabs>
          <w:tab w:val="num" w:pos="567"/>
        </w:tabs>
        <w:jc w:val="both"/>
        <w:rPr>
          <w:rFonts w:ascii="Times New Roman" w:hAnsi="Times New Roman"/>
          <w:color w:val="auto"/>
          <w:sz w:val="24"/>
          <w:szCs w:val="24"/>
        </w:rPr>
      </w:pPr>
    </w:p>
    <w:p w:rsidR="00B703EA" w:rsidRPr="00850D16" w:rsidRDefault="00121519" w:rsidP="00425E1B">
      <w:pPr>
        <w:numPr>
          <w:ilvl w:val="0"/>
          <w:numId w:val="43"/>
        </w:numPr>
        <w:jc w:val="both"/>
        <w:rPr>
          <w:rFonts w:ascii="Times New Roman" w:hAnsi="Times New Roman"/>
          <w:color w:val="auto"/>
          <w:sz w:val="24"/>
          <w:szCs w:val="24"/>
        </w:rPr>
      </w:pPr>
      <w:r>
        <w:rPr>
          <w:rFonts w:ascii="Times New Roman" w:hAnsi="Times New Roman"/>
          <w:color w:val="auto"/>
          <w:sz w:val="24"/>
          <w:szCs w:val="24"/>
        </w:rPr>
        <w:t>V</w:t>
      </w:r>
      <w:r w:rsidR="0002032D">
        <w:rPr>
          <w:rFonts w:ascii="Times New Roman" w:hAnsi="Times New Roman"/>
          <w:color w:val="auto"/>
          <w:sz w:val="24"/>
          <w:szCs w:val="24"/>
        </w:rPr>
        <w:t xml:space="preserve"> individuálních projektech z Ope</w:t>
      </w:r>
      <w:r w:rsidR="00850D16">
        <w:rPr>
          <w:rFonts w:ascii="Times New Roman" w:hAnsi="Times New Roman"/>
          <w:color w:val="auto"/>
          <w:sz w:val="24"/>
          <w:szCs w:val="24"/>
        </w:rPr>
        <w:t>račního programu</w:t>
      </w:r>
      <w:r w:rsidR="0002032D">
        <w:rPr>
          <w:rFonts w:ascii="Times New Roman" w:hAnsi="Times New Roman"/>
          <w:color w:val="auto"/>
          <w:sz w:val="24"/>
          <w:szCs w:val="24"/>
        </w:rPr>
        <w:t xml:space="preserve"> zaměstnanost v období 2014-2020 se řídí aktuální verzí Pří</w:t>
      </w:r>
      <w:r w:rsidR="00810D05">
        <w:rPr>
          <w:rFonts w:ascii="Times New Roman" w:hAnsi="Times New Roman"/>
          <w:color w:val="auto"/>
          <w:sz w:val="24"/>
          <w:szCs w:val="24"/>
        </w:rPr>
        <w:t>ruček pro kontrolu projektů OP</w:t>
      </w:r>
      <w:r w:rsidR="0002032D">
        <w:rPr>
          <w:rFonts w:ascii="Times New Roman" w:hAnsi="Times New Roman"/>
          <w:color w:val="auto"/>
          <w:sz w:val="24"/>
          <w:szCs w:val="24"/>
        </w:rPr>
        <w:t>Z.</w:t>
      </w:r>
      <w:r w:rsidR="0002032D">
        <w:rPr>
          <w:rFonts w:ascii="Times New Roman" w:hAnsi="Times New Roman"/>
          <w:iCs/>
          <w:color w:val="auto"/>
          <w:sz w:val="24"/>
          <w:szCs w:val="24"/>
        </w:rPr>
        <w:t xml:space="preserve"> Veřejnosprávní kontrola se provádí formou auditu podle předpisů Evropského společenství.</w:t>
      </w:r>
    </w:p>
    <w:p w:rsidR="00850D16" w:rsidRPr="00850D16" w:rsidRDefault="00850D16" w:rsidP="00850D16">
      <w:pPr>
        <w:ind w:left="502"/>
        <w:jc w:val="both"/>
        <w:rPr>
          <w:rFonts w:ascii="Times New Roman" w:hAnsi="Times New Roman"/>
          <w:color w:val="auto"/>
          <w:sz w:val="24"/>
          <w:szCs w:val="24"/>
        </w:rPr>
      </w:pPr>
    </w:p>
    <w:p w:rsidR="00B703EA" w:rsidRPr="00850D16" w:rsidRDefault="00810D05" w:rsidP="00425E1B">
      <w:pPr>
        <w:numPr>
          <w:ilvl w:val="0"/>
          <w:numId w:val="43"/>
        </w:numPr>
        <w:jc w:val="both"/>
        <w:rPr>
          <w:rFonts w:ascii="Times New Roman" w:hAnsi="Times New Roman"/>
          <w:color w:val="auto"/>
          <w:sz w:val="24"/>
          <w:szCs w:val="24"/>
        </w:rPr>
      </w:pPr>
      <w:r>
        <w:rPr>
          <w:rFonts w:ascii="Times New Roman" w:hAnsi="Times New Roman"/>
          <w:color w:val="auto"/>
          <w:sz w:val="24"/>
          <w:szCs w:val="24"/>
        </w:rPr>
        <w:t xml:space="preserve">Kontroly předběžné, </w:t>
      </w:r>
      <w:r w:rsidR="00850D16">
        <w:rPr>
          <w:rFonts w:ascii="Times New Roman" w:hAnsi="Times New Roman"/>
          <w:color w:val="auto"/>
          <w:sz w:val="24"/>
          <w:szCs w:val="24"/>
        </w:rPr>
        <w:t>průběžné a následné provádějí zaměstnanci příslušného odboru KÚ LK ve spolupráci s dalšími příslušnými odbory dle interních směrnic jednotlivých programů a dle Organizačního řádu KÚ LK.</w:t>
      </w:r>
    </w:p>
    <w:p w:rsidR="00B703EA" w:rsidRDefault="00B703EA" w:rsidP="00417807">
      <w:pPr>
        <w:pStyle w:val="Zpat"/>
        <w:tabs>
          <w:tab w:val="clear" w:pos="4536"/>
          <w:tab w:val="clear" w:pos="9072"/>
        </w:tabs>
        <w:jc w:val="center"/>
        <w:rPr>
          <w:rFonts w:ascii="Times New Roman" w:hAnsi="Times New Roman"/>
          <w:color w:val="auto"/>
          <w:sz w:val="24"/>
          <w:szCs w:val="24"/>
        </w:rPr>
      </w:pPr>
    </w:p>
    <w:p w:rsidR="00307A46" w:rsidRDefault="00307A46" w:rsidP="00417807">
      <w:pPr>
        <w:pStyle w:val="Zpat"/>
        <w:tabs>
          <w:tab w:val="clear" w:pos="4536"/>
          <w:tab w:val="clear" w:pos="9072"/>
        </w:tabs>
        <w:jc w:val="center"/>
        <w:rPr>
          <w:rFonts w:ascii="Times New Roman" w:hAnsi="Times New Roman"/>
          <w:color w:val="auto"/>
          <w:sz w:val="24"/>
          <w:szCs w:val="24"/>
        </w:rPr>
      </w:pPr>
    </w:p>
    <w:p w:rsidR="00452CAC" w:rsidRPr="00307A46" w:rsidRDefault="00452CAC" w:rsidP="00417807">
      <w:pPr>
        <w:pStyle w:val="Zpat"/>
        <w:tabs>
          <w:tab w:val="clear" w:pos="4536"/>
          <w:tab w:val="clear" w:pos="9072"/>
        </w:tabs>
        <w:jc w:val="center"/>
        <w:rPr>
          <w:rFonts w:ascii="Times New Roman" w:hAnsi="Times New Roman"/>
          <w:color w:val="auto"/>
          <w:sz w:val="24"/>
          <w:szCs w:val="24"/>
        </w:rPr>
      </w:pPr>
    </w:p>
    <w:p w:rsidR="00B703EA" w:rsidRDefault="0002032D">
      <w:pPr>
        <w:pStyle w:val="Zpat"/>
        <w:tabs>
          <w:tab w:val="clear" w:pos="4536"/>
          <w:tab w:val="clear" w:pos="9072"/>
        </w:tabs>
        <w:jc w:val="center"/>
        <w:rPr>
          <w:rFonts w:ascii="Times New Roman" w:hAnsi="Times New Roman"/>
          <w:b/>
          <w:color w:val="auto"/>
          <w:sz w:val="28"/>
          <w:szCs w:val="28"/>
        </w:rPr>
      </w:pPr>
      <w:r>
        <w:rPr>
          <w:rFonts w:ascii="Times New Roman" w:hAnsi="Times New Roman"/>
          <w:b/>
          <w:color w:val="auto"/>
          <w:sz w:val="28"/>
          <w:szCs w:val="28"/>
        </w:rPr>
        <w:lastRenderedPageBreak/>
        <w:t>Článek 3</w:t>
      </w:r>
    </w:p>
    <w:p w:rsidR="00B703EA" w:rsidRDefault="0002032D">
      <w:pPr>
        <w:pStyle w:val="Zpat"/>
        <w:tabs>
          <w:tab w:val="clear" w:pos="4536"/>
          <w:tab w:val="clear" w:pos="9072"/>
        </w:tabs>
        <w:jc w:val="center"/>
        <w:rPr>
          <w:rFonts w:ascii="Times New Roman" w:hAnsi="Times New Roman"/>
          <w:b/>
          <w:color w:val="auto"/>
          <w:sz w:val="28"/>
          <w:szCs w:val="28"/>
        </w:rPr>
      </w:pPr>
      <w:r>
        <w:rPr>
          <w:rFonts w:ascii="Times New Roman" w:hAnsi="Times New Roman"/>
          <w:b/>
          <w:color w:val="auto"/>
          <w:sz w:val="28"/>
          <w:szCs w:val="28"/>
        </w:rPr>
        <w:t>Kontroly přenesené působnosti</w:t>
      </w:r>
    </w:p>
    <w:p w:rsidR="00B703EA" w:rsidRPr="00307A46" w:rsidRDefault="00B703EA" w:rsidP="00417807">
      <w:pPr>
        <w:pStyle w:val="Zpat"/>
        <w:tabs>
          <w:tab w:val="clear" w:pos="4536"/>
          <w:tab w:val="clear" w:pos="9072"/>
        </w:tabs>
        <w:jc w:val="both"/>
        <w:rPr>
          <w:rFonts w:ascii="Times New Roman" w:hAnsi="Times New Roman"/>
          <w:color w:val="auto"/>
          <w:sz w:val="24"/>
          <w:szCs w:val="24"/>
        </w:rPr>
      </w:pPr>
    </w:p>
    <w:p w:rsidR="00B703EA" w:rsidRDefault="0002032D">
      <w:pPr>
        <w:pStyle w:val="Zpat"/>
        <w:tabs>
          <w:tab w:val="clear" w:pos="4536"/>
          <w:tab w:val="clear" w:pos="9072"/>
        </w:tabs>
        <w:jc w:val="both"/>
        <w:rPr>
          <w:rFonts w:ascii="Times New Roman" w:hAnsi="Times New Roman"/>
          <w:b/>
          <w:color w:val="auto"/>
          <w:sz w:val="24"/>
          <w:szCs w:val="24"/>
        </w:rPr>
      </w:pPr>
      <w:r>
        <w:rPr>
          <w:rFonts w:ascii="Times New Roman" w:hAnsi="Times New Roman"/>
          <w:color w:val="auto"/>
          <w:sz w:val="24"/>
          <w:szCs w:val="24"/>
        </w:rPr>
        <w:t>Za kontroly</w:t>
      </w:r>
      <w:r>
        <w:rPr>
          <w:rFonts w:ascii="Times New Roman" w:hAnsi="Times New Roman"/>
          <w:b/>
          <w:color w:val="auto"/>
          <w:sz w:val="24"/>
          <w:szCs w:val="24"/>
        </w:rPr>
        <w:t xml:space="preserve"> </w:t>
      </w:r>
      <w:r>
        <w:rPr>
          <w:rFonts w:ascii="Times New Roman" w:hAnsi="Times New Roman"/>
          <w:color w:val="auto"/>
          <w:sz w:val="24"/>
          <w:szCs w:val="24"/>
        </w:rPr>
        <w:t>výkonu přenesené působnosti obcí</w:t>
      </w:r>
      <w:r>
        <w:rPr>
          <w:rFonts w:ascii="Times New Roman" w:hAnsi="Times New Roman"/>
          <w:b/>
          <w:color w:val="auto"/>
          <w:sz w:val="24"/>
          <w:szCs w:val="24"/>
        </w:rPr>
        <w:t xml:space="preserve"> </w:t>
      </w:r>
      <w:r>
        <w:rPr>
          <w:rFonts w:ascii="Times New Roman" w:hAnsi="Times New Roman"/>
          <w:color w:val="auto"/>
          <w:sz w:val="24"/>
          <w:szCs w:val="24"/>
        </w:rPr>
        <w:t xml:space="preserve">dle § 67 zákona č. 129/2000 Sb., o krajích ve znění pozdějších předpisů </w:t>
      </w:r>
      <w:r>
        <w:rPr>
          <w:rFonts w:ascii="Times New Roman" w:hAnsi="Times New Roman"/>
          <w:b/>
          <w:color w:val="auto"/>
          <w:sz w:val="24"/>
          <w:szCs w:val="24"/>
        </w:rPr>
        <w:t xml:space="preserve">odpovídají příslušní vedoucí odborů KÚ LK.  </w:t>
      </w:r>
    </w:p>
    <w:p w:rsidR="00B703EA" w:rsidRDefault="00B703EA">
      <w:pPr>
        <w:pStyle w:val="Zpat"/>
        <w:tabs>
          <w:tab w:val="clear" w:pos="4536"/>
          <w:tab w:val="clear" w:pos="9072"/>
          <w:tab w:val="num" w:pos="360"/>
        </w:tabs>
        <w:ind w:left="360" w:hanging="360"/>
        <w:jc w:val="both"/>
        <w:rPr>
          <w:rFonts w:ascii="Times New Roman" w:hAnsi="Times New Roman"/>
          <w:b/>
          <w:color w:val="auto"/>
          <w:sz w:val="24"/>
          <w:szCs w:val="24"/>
        </w:rPr>
      </w:pPr>
    </w:p>
    <w:p w:rsidR="00B703EA" w:rsidRDefault="0002032D">
      <w:pPr>
        <w:pStyle w:val="Zpat"/>
        <w:numPr>
          <w:ilvl w:val="0"/>
          <w:numId w:val="9"/>
        </w:numPr>
        <w:tabs>
          <w:tab w:val="clear" w:pos="4536"/>
          <w:tab w:val="clear" w:pos="9072"/>
        </w:tabs>
        <w:jc w:val="both"/>
        <w:rPr>
          <w:rFonts w:ascii="Times New Roman" w:hAnsi="Times New Roman"/>
          <w:color w:val="auto"/>
          <w:sz w:val="24"/>
          <w:szCs w:val="24"/>
        </w:rPr>
      </w:pPr>
      <w:r>
        <w:rPr>
          <w:rFonts w:ascii="Times New Roman" w:hAnsi="Times New Roman"/>
          <w:color w:val="auto"/>
          <w:sz w:val="24"/>
          <w:szCs w:val="24"/>
        </w:rPr>
        <w:t xml:space="preserve">Při kontrole kontrolující zjišťují, zda orgány obcí, městských obvodů a městských částí územně členěných statutárních měst a dodržují při výkonu přenesené působnosti zákony, jiné právní předpisy a v jejich mezích též usnesení vlády, směrnice ústředních správních úřadů, jakož i opatření příslušných orgánů veřejné správy, přijatá při kontrole výkonu přenesené působnosti podle tohoto zákona. </w:t>
      </w:r>
    </w:p>
    <w:p w:rsidR="00B703EA" w:rsidRDefault="00B703EA">
      <w:pPr>
        <w:pStyle w:val="Zpat"/>
        <w:tabs>
          <w:tab w:val="clear" w:pos="4536"/>
          <w:tab w:val="clear" w:pos="9072"/>
        </w:tabs>
        <w:ind w:firstLine="540"/>
        <w:jc w:val="both"/>
        <w:rPr>
          <w:rFonts w:ascii="Times New Roman" w:hAnsi="Times New Roman"/>
          <w:b/>
          <w:color w:val="auto"/>
          <w:sz w:val="24"/>
          <w:szCs w:val="24"/>
        </w:rPr>
      </w:pPr>
    </w:p>
    <w:p w:rsidR="00B703EA" w:rsidRDefault="0002032D">
      <w:pPr>
        <w:pStyle w:val="Zpat"/>
        <w:numPr>
          <w:ilvl w:val="0"/>
          <w:numId w:val="9"/>
        </w:numPr>
        <w:tabs>
          <w:tab w:val="clear" w:pos="4536"/>
          <w:tab w:val="clear" w:pos="9072"/>
        </w:tabs>
        <w:jc w:val="both"/>
        <w:rPr>
          <w:rFonts w:ascii="Times New Roman" w:hAnsi="Times New Roman"/>
          <w:color w:val="auto"/>
          <w:sz w:val="24"/>
          <w:szCs w:val="24"/>
        </w:rPr>
      </w:pPr>
      <w:r>
        <w:rPr>
          <w:rFonts w:ascii="Times New Roman" w:hAnsi="Times New Roman"/>
          <w:color w:val="auto"/>
          <w:sz w:val="24"/>
          <w:szCs w:val="24"/>
        </w:rPr>
        <w:t>Dále je kontrolující povinen porovnat stav kontrolovaných činností též s usneseními vlády, směrnicemi ústředních správních úřadů a s opatřeními příslušných orgánů veřejné správy, přijatými při kontrole výkonu přenesené působnosti.</w:t>
      </w:r>
    </w:p>
    <w:p w:rsidR="00B703EA" w:rsidRDefault="00B703EA" w:rsidP="00417807">
      <w:pPr>
        <w:pStyle w:val="Zpat"/>
        <w:tabs>
          <w:tab w:val="clear" w:pos="4536"/>
          <w:tab w:val="clear" w:pos="9072"/>
        </w:tabs>
        <w:jc w:val="both"/>
        <w:rPr>
          <w:rFonts w:ascii="Times New Roman" w:hAnsi="Times New Roman"/>
          <w:b/>
          <w:color w:val="auto"/>
          <w:sz w:val="24"/>
          <w:szCs w:val="24"/>
        </w:rPr>
      </w:pPr>
    </w:p>
    <w:p w:rsidR="00B703EA" w:rsidRDefault="0002032D">
      <w:pPr>
        <w:pStyle w:val="Zpat"/>
        <w:numPr>
          <w:ilvl w:val="1"/>
          <w:numId w:val="9"/>
        </w:numPr>
        <w:tabs>
          <w:tab w:val="clear" w:pos="1980"/>
          <w:tab w:val="clear" w:pos="4536"/>
          <w:tab w:val="clear" w:pos="9072"/>
          <w:tab w:val="num" w:pos="0"/>
        </w:tabs>
        <w:ind w:left="284" w:hanging="284"/>
        <w:jc w:val="both"/>
        <w:rPr>
          <w:rFonts w:ascii="Times New Roman" w:hAnsi="Times New Roman"/>
          <w:color w:val="auto"/>
          <w:sz w:val="24"/>
          <w:szCs w:val="24"/>
        </w:rPr>
      </w:pPr>
      <w:r>
        <w:rPr>
          <w:rFonts w:ascii="Times New Roman" w:hAnsi="Times New Roman"/>
          <w:color w:val="auto"/>
          <w:sz w:val="24"/>
          <w:szCs w:val="24"/>
        </w:rPr>
        <w:t xml:space="preserve">Za kontroly dodržování právních předpisů u činností vykonávaných odborem kontroly </w:t>
      </w:r>
      <w:r>
        <w:rPr>
          <w:rFonts w:ascii="Times New Roman" w:hAnsi="Times New Roman"/>
          <w:b/>
          <w:color w:val="auto"/>
          <w:sz w:val="24"/>
          <w:szCs w:val="24"/>
        </w:rPr>
        <w:t>odpovídá vedoucí odboru kontroly</w:t>
      </w:r>
      <w:r>
        <w:rPr>
          <w:rFonts w:ascii="Times New Roman" w:hAnsi="Times New Roman"/>
          <w:color w:val="auto"/>
          <w:sz w:val="24"/>
          <w:szCs w:val="24"/>
        </w:rPr>
        <w:t>.</w:t>
      </w:r>
    </w:p>
    <w:p w:rsidR="00B703EA" w:rsidRDefault="00B703EA">
      <w:pPr>
        <w:pStyle w:val="Zpat"/>
        <w:tabs>
          <w:tab w:val="clear" w:pos="4536"/>
          <w:tab w:val="clear" w:pos="9072"/>
          <w:tab w:val="left" w:pos="851"/>
        </w:tabs>
        <w:ind w:left="284" w:hanging="284"/>
        <w:jc w:val="both"/>
        <w:rPr>
          <w:rFonts w:ascii="Times New Roman" w:hAnsi="Times New Roman"/>
          <w:b/>
          <w:color w:val="auto"/>
          <w:sz w:val="24"/>
          <w:szCs w:val="24"/>
        </w:rPr>
      </w:pPr>
    </w:p>
    <w:p w:rsidR="00B703EA" w:rsidRDefault="0002032D">
      <w:pPr>
        <w:pStyle w:val="Zpat"/>
        <w:tabs>
          <w:tab w:val="clear" w:pos="4536"/>
          <w:tab w:val="clear" w:pos="9072"/>
        </w:tabs>
        <w:ind w:left="284" w:hanging="284"/>
        <w:jc w:val="both"/>
        <w:rPr>
          <w:rFonts w:ascii="Times New Roman" w:hAnsi="Times New Roman"/>
          <w:b/>
          <w:color w:val="auto"/>
          <w:sz w:val="24"/>
          <w:szCs w:val="24"/>
        </w:rPr>
      </w:pPr>
      <w:r>
        <w:rPr>
          <w:rFonts w:ascii="Times New Roman" w:hAnsi="Times New Roman"/>
          <w:b/>
          <w:color w:val="auto"/>
          <w:sz w:val="24"/>
          <w:szCs w:val="24"/>
        </w:rPr>
        <w:t xml:space="preserve">2. </w:t>
      </w:r>
      <w:r>
        <w:rPr>
          <w:rFonts w:ascii="Times New Roman" w:hAnsi="Times New Roman"/>
          <w:color w:val="auto"/>
          <w:sz w:val="24"/>
          <w:szCs w:val="24"/>
        </w:rPr>
        <w:t xml:space="preserve">Za kontroly dodržování právních předpisů u činností vykonávaných odborem dopravy </w:t>
      </w:r>
      <w:r>
        <w:rPr>
          <w:rFonts w:ascii="Times New Roman" w:hAnsi="Times New Roman"/>
          <w:b/>
          <w:color w:val="auto"/>
          <w:sz w:val="24"/>
          <w:szCs w:val="24"/>
        </w:rPr>
        <w:t xml:space="preserve">odpovídá vedoucí odboru dopravy.                </w:t>
      </w:r>
    </w:p>
    <w:p w:rsidR="00B703EA" w:rsidRDefault="00B703EA">
      <w:pPr>
        <w:pStyle w:val="Zpat"/>
        <w:tabs>
          <w:tab w:val="clear" w:pos="4536"/>
          <w:tab w:val="clear" w:pos="9072"/>
        </w:tabs>
        <w:ind w:left="284" w:hanging="284"/>
        <w:jc w:val="both"/>
        <w:rPr>
          <w:rFonts w:ascii="Times New Roman" w:hAnsi="Times New Roman"/>
          <w:b/>
          <w:color w:val="auto"/>
          <w:sz w:val="24"/>
          <w:szCs w:val="24"/>
        </w:rPr>
      </w:pPr>
    </w:p>
    <w:p w:rsidR="00B703EA" w:rsidRDefault="0002032D">
      <w:pPr>
        <w:pStyle w:val="Zpat"/>
        <w:tabs>
          <w:tab w:val="clear" w:pos="4536"/>
          <w:tab w:val="clear" w:pos="9072"/>
        </w:tabs>
        <w:ind w:left="284" w:hanging="284"/>
        <w:jc w:val="both"/>
        <w:rPr>
          <w:rFonts w:ascii="Times New Roman" w:hAnsi="Times New Roman"/>
          <w:color w:val="auto"/>
          <w:sz w:val="24"/>
          <w:szCs w:val="24"/>
        </w:rPr>
      </w:pPr>
      <w:r>
        <w:rPr>
          <w:rFonts w:ascii="Times New Roman" w:hAnsi="Times New Roman"/>
          <w:b/>
          <w:color w:val="auto"/>
          <w:sz w:val="24"/>
          <w:szCs w:val="24"/>
        </w:rPr>
        <w:t xml:space="preserve">3. </w:t>
      </w:r>
      <w:r>
        <w:rPr>
          <w:rFonts w:ascii="Times New Roman" w:hAnsi="Times New Roman"/>
          <w:color w:val="auto"/>
          <w:sz w:val="24"/>
          <w:szCs w:val="24"/>
        </w:rPr>
        <w:t xml:space="preserve">Za kontroly dodržování právních předpisů u činností vykonávaných odborem sociálních věcí </w:t>
      </w:r>
      <w:r>
        <w:rPr>
          <w:rFonts w:ascii="Times New Roman" w:hAnsi="Times New Roman"/>
          <w:b/>
          <w:color w:val="auto"/>
          <w:sz w:val="24"/>
          <w:szCs w:val="24"/>
        </w:rPr>
        <w:t>odpovídá vedoucí odboru sociálních věcí</w:t>
      </w:r>
      <w:r>
        <w:rPr>
          <w:rFonts w:ascii="Times New Roman" w:hAnsi="Times New Roman"/>
          <w:color w:val="auto"/>
          <w:sz w:val="24"/>
          <w:szCs w:val="24"/>
        </w:rPr>
        <w:t>.</w:t>
      </w:r>
    </w:p>
    <w:p w:rsidR="00B703EA" w:rsidRDefault="00B703EA">
      <w:pPr>
        <w:pStyle w:val="Zpat"/>
        <w:tabs>
          <w:tab w:val="clear" w:pos="4536"/>
          <w:tab w:val="clear" w:pos="9072"/>
        </w:tabs>
        <w:ind w:left="284" w:hanging="284"/>
        <w:jc w:val="both"/>
        <w:rPr>
          <w:rFonts w:ascii="Times New Roman" w:hAnsi="Times New Roman"/>
          <w:color w:val="auto"/>
          <w:sz w:val="24"/>
          <w:szCs w:val="24"/>
        </w:rPr>
      </w:pPr>
    </w:p>
    <w:p w:rsidR="00B703EA" w:rsidRDefault="0002032D" w:rsidP="00425E1B">
      <w:pPr>
        <w:pStyle w:val="Zpat"/>
        <w:numPr>
          <w:ilvl w:val="0"/>
          <w:numId w:val="43"/>
        </w:numPr>
        <w:tabs>
          <w:tab w:val="clear" w:pos="4536"/>
          <w:tab w:val="clear" w:pos="9072"/>
        </w:tabs>
        <w:ind w:left="284" w:hanging="284"/>
        <w:jc w:val="both"/>
        <w:rPr>
          <w:rFonts w:ascii="Times New Roman" w:hAnsi="Times New Roman"/>
          <w:color w:val="auto"/>
          <w:sz w:val="24"/>
          <w:szCs w:val="24"/>
        </w:rPr>
      </w:pPr>
      <w:r>
        <w:rPr>
          <w:rFonts w:ascii="Times New Roman" w:hAnsi="Times New Roman"/>
          <w:color w:val="auto"/>
          <w:sz w:val="24"/>
          <w:szCs w:val="24"/>
        </w:rPr>
        <w:t xml:space="preserve">Za kontroly dodržování právních předpisů u činností vykonávaných odborem zdravotnictví </w:t>
      </w:r>
      <w:r>
        <w:rPr>
          <w:rFonts w:ascii="Times New Roman" w:hAnsi="Times New Roman"/>
          <w:b/>
          <w:color w:val="auto"/>
          <w:sz w:val="24"/>
          <w:szCs w:val="24"/>
        </w:rPr>
        <w:t>odpovídá vedoucí odboru zdravotnictví.</w:t>
      </w:r>
    </w:p>
    <w:p w:rsidR="00B703EA" w:rsidRDefault="00B703EA">
      <w:pPr>
        <w:pStyle w:val="Zpat"/>
        <w:tabs>
          <w:tab w:val="clear" w:pos="4536"/>
          <w:tab w:val="num" w:pos="426"/>
          <w:tab w:val="center" w:pos="900"/>
        </w:tabs>
        <w:ind w:left="284" w:hanging="284"/>
        <w:jc w:val="both"/>
        <w:rPr>
          <w:rFonts w:ascii="Times New Roman" w:hAnsi="Times New Roman"/>
          <w:color w:val="auto"/>
          <w:sz w:val="24"/>
          <w:szCs w:val="24"/>
        </w:rPr>
      </w:pPr>
    </w:p>
    <w:p w:rsidR="00B703EA" w:rsidRDefault="0002032D" w:rsidP="00425E1B">
      <w:pPr>
        <w:pStyle w:val="Zpat"/>
        <w:numPr>
          <w:ilvl w:val="0"/>
          <w:numId w:val="43"/>
        </w:numPr>
        <w:tabs>
          <w:tab w:val="clear" w:pos="4536"/>
          <w:tab w:val="clear" w:pos="9072"/>
          <w:tab w:val="left" w:pos="284"/>
        </w:tabs>
        <w:ind w:left="284" w:hanging="284"/>
        <w:jc w:val="both"/>
        <w:rPr>
          <w:rFonts w:ascii="Times New Roman" w:hAnsi="Times New Roman"/>
          <w:color w:val="auto"/>
          <w:sz w:val="24"/>
          <w:szCs w:val="24"/>
        </w:rPr>
      </w:pPr>
      <w:r>
        <w:rPr>
          <w:rFonts w:ascii="Times New Roman" w:hAnsi="Times New Roman"/>
          <w:color w:val="auto"/>
          <w:sz w:val="24"/>
          <w:szCs w:val="24"/>
        </w:rPr>
        <w:t xml:space="preserve">Za kontroly dodržování právních předpisů u činností vykonávaných odborem školství, mládeže, tělovýchovy a sportu </w:t>
      </w:r>
      <w:r>
        <w:rPr>
          <w:rFonts w:ascii="Times New Roman" w:hAnsi="Times New Roman"/>
          <w:b/>
          <w:color w:val="auto"/>
          <w:sz w:val="24"/>
          <w:szCs w:val="24"/>
        </w:rPr>
        <w:t>odpovídá</w:t>
      </w:r>
      <w:r>
        <w:rPr>
          <w:rFonts w:ascii="Times New Roman" w:hAnsi="Times New Roman"/>
          <w:color w:val="auto"/>
          <w:sz w:val="24"/>
          <w:szCs w:val="24"/>
        </w:rPr>
        <w:t xml:space="preserve"> </w:t>
      </w:r>
      <w:r>
        <w:rPr>
          <w:rFonts w:ascii="Times New Roman" w:hAnsi="Times New Roman"/>
          <w:b/>
          <w:color w:val="auto"/>
          <w:sz w:val="24"/>
          <w:szCs w:val="24"/>
        </w:rPr>
        <w:t>vedoucí</w:t>
      </w:r>
      <w:r>
        <w:rPr>
          <w:rFonts w:ascii="Times New Roman" w:hAnsi="Times New Roman"/>
          <w:color w:val="auto"/>
          <w:sz w:val="24"/>
          <w:szCs w:val="24"/>
        </w:rPr>
        <w:t xml:space="preserve"> </w:t>
      </w:r>
      <w:r>
        <w:rPr>
          <w:rFonts w:ascii="Times New Roman" w:hAnsi="Times New Roman"/>
          <w:b/>
          <w:color w:val="auto"/>
          <w:sz w:val="24"/>
          <w:szCs w:val="24"/>
        </w:rPr>
        <w:t>odboru školství, mládeže, tělovýchovy a sportu</w:t>
      </w:r>
      <w:r>
        <w:rPr>
          <w:rFonts w:ascii="Times New Roman" w:hAnsi="Times New Roman"/>
          <w:color w:val="auto"/>
          <w:sz w:val="24"/>
          <w:szCs w:val="24"/>
        </w:rPr>
        <w:t>.</w:t>
      </w:r>
    </w:p>
    <w:p w:rsidR="00B703EA" w:rsidRDefault="00B703EA">
      <w:pPr>
        <w:pStyle w:val="Zpat"/>
        <w:tabs>
          <w:tab w:val="clear" w:pos="4536"/>
          <w:tab w:val="clear" w:pos="9072"/>
        </w:tabs>
        <w:ind w:left="284" w:hanging="284"/>
        <w:jc w:val="both"/>
        <w:rPr>
          <w:rFonts w:ascii="Times New Roman" w:hAnsi="Times New Roman"/>
          <w:color w:val="auto"/>
          <w:szCs w:val="22"/>
        </w:rPr>
      </w:pPr>
    </w:p>
    <w:p w:rsidR="00B703EA" w:rsidRDefault="0002032D" w:rsidP="00417807">
      <w:pPr>
        <w:pStyle w:val="Zpat"/>
        <w:tabs>
          <w:tab w:val="clear" w:pos="4536"/>
          <w:tab w:val="clear" w:pos="9072"/>
        </w:tabs>
        <w:ind w:left="284" w:hanging="284"/>
        <w:jc w:val="both"/>
        <w:rPr>
          <w:b/>
          <w:color w:val="auto"/>
        </w:rPr>
      </w:pPr>
      <w:r>
        <w:rPr>
          <w:rFonts w:ascii="Times New Roman" w:hAnsi="Times New Roman"/>
          <w:b/>
          <w:color w:val="auto"/>
          <w:sz w:val="24"/>
          <w:szCs w:val="24"/>
        </w:rPr>
        <w:t>6.</w:t>
      </w:r>
      <w:r>
        <w:rPr>
          <w:rFonts w:ascii="Times New Roman" w:hAnsi="Times New Roman"/>
          <w:color w:val="auto"/>
          <w:sz w:val="24"/>
          <w:szCs w:val="24"/>
        </w:rPr>
        <w:t xml:space="preserve"> Za kontroly dodržování právních předpisů u činností vykonávaných správním odborem odpovídá </w:t>
      </w:r>
      <w:r>
        <w:rPr>
          <w:rFonts w:ascii="Times New Roman" w:hAnsi="Times New Roman"/>
          <w:b/>
          <w:color w:val="auto"/>
          <w:sz w:val="24"/>
          <w:szCs w:val="24"/>
        </w:rPr>
        <w:t>vedoucí správního odboru.</w:t>
      </w:r>
    </w:p>
    <w:p w:rsidR="00B703EA" w:rsidRDefault="00B703EA" w:rsidP="00417807">
      <w:pPr>
        <w:pStyle w:val="Zpat"/>
        <w:tabs>
          <w:tab w:val="clear" w:pos="4536"/>
          <w:tab w:val="clear" w:pos="9072"/>
        </w:tabs>
        <w:ind w:left="284" w:hanging="284"/>
        <w:jc w:val="both"/>
        <w:rPr>
          <w:rFonts w:ascii="Times New Roman" w:hAnsi="Times New Roman"/>
          <w:color w:val="auto"/>
          <w:sz w:val="24"/>
          <w:szCs w:val="24"/>
        </w:rPr>
      </w:pPr>
    </w:p>
    <w:p w:rsidR="00B703EA" w:rsidRDefault="0002032D" w:rsidP="00417807">
      <w:pPr>
        <w:pStyle w:val="Zpat"/>
        <w:tabs>
          <w:tab w:val="clear" w:pos="4536"/>
          <w:tab w:val="clear" w:pos="9072"/>
        </w:tabs>
        <w:ind w:left="284" w:hanging="284"/>
        <w:jc w:val="both"/>
        <w:rPr>
          <w:rFonts w:ascii="Times New Roman" w:hAnsi="Times New Roman"/>
          <w:b/>
          <w:color w:val="auto"/>
          <w:sz w:val="24"/>
          <w:szCs w:val="24"/>
        </w:rPr>
      </w:pPr>
      <w:r>
        <w:rPr>
          <w:rFonts w:ascii="Times New Roman" w:hAnsi="Times New Roman"/>
          <w:b/>
          <w:color w:val="auto"/>
          <w:sz w:val="24"/>
          <w:szCs w:val="24"/>
        </w:rPr>
        <w:t xml:space="preserve">7. </w:t>
      </w:r>
      <w:r>
        <w:rPr>
          <w:rFonts w:ascii="Times New Roman" w:hAnsi="Times New Roman"/>
          <w:color w:val="auto"/>
          <w:sz w:val="24"/>
          <w:szCs w:val="24"/>
        </w:rPr>
        <w:t xml:space="preserve">Za kontroly dodržování právních předpisů u činností vykonávaných odborem životního prostředí a zemědělství </w:t>
      </w:r>
      <w:r>
        <w:rPr>
          <w:rFonts w:ascii="Times New Roman" w:hAnsi="Times New Roman"/>
          <w:b/>
          <w:color w:val="auto"/>
          <w:sz w:val="24"/>
          <w:szCs w:val="24"/>
        </w:rPr>
        <w:t>odpovídá vedoucí odboru životního prostředí a zemědělství.</w:t>
      </w:r>
    </w:p>
    <w:p w:rsidR="00B703EA" w:rsidRDefault="00B703EA">
      <w:pPr>
        <w:pStyle w:val="Zpat"/>
        <w:tabs>
          <w:tab w:val="clear" w:pos="4536"/>
          <w:tab w:val="clear" w:pos="9072"/>
        </w:tabs>
        <w:ind w:left="284" w:hanging="284"/>
        <w:jc w:val="both"/>
        <w:rPr>
          <w:rFonts w:ascii="Times New Roman" w:hAnsi="Times New Roman"/>
          <w:color w:val="auto"/>
          <w:sz w:val="24"/>
          <w:szCs w:val="24"/>
        </w:rPr>
      </w:pPr>
    </w:p>
    <w:p w:rsidR="00B703EA" w:rsidRDefault="0002032D">
      <w:pPr>
        <w:pStyle w:val="Zpat"/>
        <w:tabs>
          <w:tab w:val="clear" w:pos="4536"/>
          <w:tab w:val="clear" w:pos="9072"/>
        </w:tabs>
        <w:ind w:left="284" w:hanging="284"/>
        <w:jc w:val="both"/>
        <w:rPr>
          <w:rFonts w:ascii="Times New Roman" w:hAnsi="Times New Roman"/>
          <w:b/>
          <w:color w:val="auto"/>
          <w:sz w:val="24"/>
          <w:szCs w:val="24"/>
        </w:rPr>
      </w:pPr>
      <w:r w:rsidRPr="007F71EB">
        <w:rPr>
          <w:rFonts w:ascii="Times New Roman" w:hAnsi="Times New Roman"/>
          <w:b/>
          <w:color w:val="auto"/>
          <w:sz w:val="24"/>
          <w:szCs w:val="24"/>
        </w:rPr>
        <w:t>8</w:t>
      </w:r>
      <w:r>
        <w:rPr>
          <w:rFonts w:ascii="Times New Roman" w:hAnsi="Times New Roman"/>
          <w:color w:val="auto"/>
          <w:sz w:val="24"/>
          <w:szCs w:val="24"/>
        </w:rPr>
        <w:t xml:space="preserve">. Za kontroly dodržování právních předpisů u činností vykonávaných odborem kultury, památkové péče a cestovního ruchu </w:t>
      </w:r>
      <w:r>
        <w:rPr>
          <w:rFonts w:ascii="Times New Roman" w:hAnsi="Times New Roman"/>
          <w:b/>
          <w:color w:val="auto"/>
          <w:sz w:val="24"/>
          <w:szCs w:val="24"/>
        </w:rPr>
        <w:t>odpovídá vedoucí odboru kultury, památkové péče a cestovního ruchu.</w:t>
      </w:r>
    </w:p>
    <w:p w:rsidR="007F71EB" w:rsidRDefault="007F71EB" w:rsidP="00417807">
      <w:pPr>
        <w:pStyle w:val="Zpat"/>
        <w:tabs>
          <w:tab w:val="clear" w:pos="4536"/>
          <w:tab w:val="clear" w:pos="9072"/>
        </w:tabs>
        <w:ind w:left="284" w:hanging="284"/>
        <w:jc w:val="both"/>
        <w:rPr>
          <w:rFonts w:ascii="Times New Roman" w:hAnsi="Times New Roman"/>
          <w:b/>
          <w:color w:val="auto"/>
          <w:sz w:val="24"/>
          <w:szCs w:val="24"/>
        </w:rPr>
      </w:pPr>
    </w:p>
    <w:p w:rsidR="007F71EB" w:rsidRDefault="007F71EB">
      <w:pPr>
        <w:pStyle w:val="Zpat"/>
        <w:tabs>
          <w:tab w:val="clear" w:pos="4536"/>
          <w:tab w:val="clear" w:pos="9072"/>
        </w:tabs>
        <w:ind w:left="284" w:hanging="284"/>
        <w:jc w:val="both"/>
        <w:rPr>
          <w:rFonts w:ascii="Times New Roman" w:hAnsi="Times New Roman"/>
          <w:b/>
          <w:bCs/>
          <w:color w:val="auto"/>
          <w:sz w:val="24"/>
          <w:szCs w:val="24"/>
        </w:rPr>
      </w:pPr>
      <w:r>
        <w:rPr>
          <w:rFonts w:ascii="Times New Roman" w:hAnsi="Times New Roman"/>
          <w:b/>
          <w:color w:val="auto"/>
          <w:sz w:val="24"/>
          <w:szCs w:val="24"/>
        </w:rPr>
        <w:t>9</w:t>
      </w:r>
      <w:r w:rsidRPr="007F71EB">
        <w:rPr>
          <w:rFonts w:ascii="Times New Roman" w:hAnsi="Times New Roman"/>
          <w:b/>
          <w:color w:val="auto"/>
          <w:sz w:val="24"/>
          <w:szCs w:val="24"/>
        </w:rPr>
        <w:t xml:space="preserve">. </w:t>
      </w:r>
      <w:r w:rsidRPr="007F71EB">
        <w:rPr>
          <w:rFonts w:ascii="Times New Roman" w:hAnsi="Times New Roman"/>
          <w:bCs/>
          <w:color w:val="auto"/>
          <w:sz w:val="24"/>
          <w:szCs w:val="24"/>
        </w:rPr>
        <w:t xml:space="preserve">Za kontroly dodržování právních předpisů u činností vykonávaných odborem územního plánování a stavebního řádu </w:t>
      </w:r>
      <w:r w:rsidRPr="007F71EB">
        <w:rPr>
          <w:rFonts w:ascii="Times New Roman" w:hAnsi="Times New Roman"/>
          <w:b/>
          <w:bCs/>
          <w:color w:val="auto"/>
          <w:sz w:val="24"/>
          <w:szCs w:val="24"/>
        </w:rPr>
        <w:t>odpovídá vedoucí odboru územního plánování a stavebního řádu</w:t>
      </w:r>
      <w:r>
        <w:rPr>
          <w:rFonts w:ascii="Times New Roman" w:hAnsi="Times New Roman"/>
          <w:b/>
          <w:bCs/>
          <w:color w:val="auto"/>
          <w:sz w:val="24"/>
          <w:szCs w:val="24"/>
        </w:rPr>
        <w:t>.</w:t>
      </w:r>
    </w:p>
    <w:p w:rsidR="00452CAC" w:rsidRDefault="00452CAC">
      <w:pPr>
        <w:pStyle w:val="Zpat"/>
        <w:tabs>
          <w:tab w:val="clear" w:pos="4536"/>
          <w:tab w:val="clear" w:pos="9072"/>
        </w:tabs>
        <w:ind w:left="284" w:hanging="284"/>
        <w:jc w:val="both"/>
        <w:rPr>
          <w:rFonts w:ascii="Times New Roman" w:hAnsi="Times New Roman"/>
          <w:b/>
          <w:bCs/>
          <w:color w:val="auto"/>
          <w:sz w:val="24"/>
          <w:szCs w:val="24"/>
        </w:rPr>
      </w:pPr>
    </w:p>
    <w:p w:rsidR="000C3403" w:rsidRDefault="000C3403">
      <w:pPr>
        <w:pStyle w:val="Zpat"/>
        <w:tabs>
          <w:tab w:val="clear" w:pos="4536"/>
          <w:tab w:val="clear" w:pos="9072"/>
        </w:tabs>
        <w:ind w:left="284" w:hanging="284"/>
        <w:jc w:val="both"/>
        <w:rPr>
          <w:rFonts w:ascii="Times New Roman" w:hAnsi="Times New Roman"/>
          <w:b/>
          <w:bCs/>
          <w:color w:val="auto"/>
          <w:sz w:val="24"/>
          <w:szCs w:val="24"/>
        </w:rPr>
      </w:pPr>
      <w:r>
        <w:rPr>
          <w:rFonts w:ascii="Times New Roman" w:hAnsi="Times New Roman"/>
          <w:b/>
          <w:bCs/>
          <w:color w:val="auto"/>
          <w:sz w:val="24"/>
          <w:szCs w:val="24"/>
        </w:rPr>
        <w:t>10.</w:t>
      </w:r>
      <w:r w:rsidRPr="000C3403">
        <w:rPr>
          <w:color w:val="1F497D"/>
        </w:rPr>
        <w:t xml:space="preserve"> </w:t>
      </w:r>
      <w:r w:rsidRPr="000C3403">
        <w:rPr>
          <w:rFonts w:ascii="Times New Roman" w:hAnsi="Times New Roman"/>
          <w:color w:val="auto"/>
          <w:sz w:val="24"/>
          <w:szCs w:val="24"/>
        </w:rPr>
        <w:t xml:space="preserve">Za kontroly dodržování právních předpisů na úseku krizového řízení </w:t>
      </w:r>
      <w:r w:rsidRPr="000C3403">
        <w:rPr>
          <w:rFonts w:ascii="Times New Roman" w:hAnsi="Times New Roman"/>
          <w:b/>
          <w:color w:val="auto"/>
          <w:sz w:val="24"/>
          <w:szCs w:val="24"/>
        </w:rPr>
        <w:t xml:space="preserve">odpovídá </w:t>
      </w:r>
      <w:proofErr w:type="gramStart"/>
      <w:r w:rsidRPr="000C3403">
        <w:rPr>
          <w:rFonts w:ascii="Times New Roman" w:hAnsi="Times New Roman"/>
          <w:b/>
          <w:color w:val="auto"/>
          <w:sz w:val="24"/>
          <w:szCs w:val="24"/>
        </w:rPr>
        <w:t xml:space="preserve">vedoucí     </w:t>
      </w:r>
      <w:r w:rsidR="00417807">
        <w:rPr>
          <w:rFonts w:ascii="Times New Roman" w:hAnsi="Times New Roman"/>
          <w:b/>
          <w:color w:val="auto"/>
          <w:sz w:val="24"/>
          <w:szCs w:val="24"/>
        </w:rPr>
        <w:t xml:space="preserve">    </w:t>
      </w:r>
      <w:r w:rsidRPr="000C3403">
        <w:rPr>
          <w:rFonts w:ascii="Times New Roman" w:hAnsi="Times New Roman"/>
          <w:b/>
          <w:color w:val="auto"/>
          <w:sz w:val="24"/>
          <w:szCs w:val="24"/>
        </w:rPr>
        <w:t>odboru</w:t>
      </w:r>
      <w:proofErr w:type="gramEnd"/>
      <w:r w:rsidRPr="000C3403">
        <w:rPr>
          <w:rFonts w:ascii="Times New Roman" w:hAnsi="Times New Roman"/>
          <w:b/>
          <w:color w:val="auto"/>
          <w:sz w:val="24"/>
          <w:szCs w:val="24"/>
        </w:rPr>
        <w:t xml:space="preserve"> Kancelář hejtmana</w:t>
      </w:r>
      <w:r>
        <w:rPr>
          <w:rFonts w:ascii="Times New Roman" w:hAnsi="Times New Roman"/>
          <w:color w:val="auto"/>
          <w:sz w:val="24"/>
          <w:szCs w:val="24"/>
        </w:rPr>
        <w:t>.</w:t>
      </w:r>
    </w:p>
    <w:p w:rsidR="000C3403" w:rsidRPr="000C3403" w:rsidRDefault="000C3403">
      <w:pPr>
        <w:pStyle w:val="Zpat"/>
        <w:tabs>
          <w:tab w:val="clear" w:pos="4536"/>
          <w:tab w:val="clear" w:pos="9072"/>
        </w:tabs>
        <w:ind w:left="284" w:hanging="284"/>
        <w:jc w:val="both"/>
        <w:rPr>
          <w:rFonts w:ascii="Times New Roman" w:hAnsi="Times New Roman"/>
          <w:color w:val="auto"/>
          <w:sz w:val="24"/>
          <w:szCs w:val="24"/>
        </w:rPr>
      </w:pPr>
    </w:p>
    <w:p w:rsidR="00452CAC" w:rsidRPr="00810D05" w:rsidRDefault="00452CAC" w:rsidP="00417807">
      <w:pPr>
        <w:pStyle w:val="Zpat"/>
        <w:tabs>
          <w:tab w:val="clear" w:pos="4536"/>
          <w:tab w:val="center" w:pos="720"/>
        </w:tabs>
        <w:jc w:val="center"/>
        <w:rPr>
          <w:rFonts w:ascii="Times New Roman" w:hAnsi="Times New Roman"/>
          <w:color w:val="auto"/>
          <w:sz w:val="24"/>
          <w:szCs w:val="24"/>
        </w:rPr>
      </w:pPr>
    </w:p>
    <w:p w:rsidR="00B703EA" w:rsidRDefault="0002032D">
      <w:pPr>
        <w:pStyle w:val="Zpat"/>
        <w:tabs>
          <w:tab w:val="clear" w:pos="4536"/>
          <w:tab w:val="center" w:pos="720"/>
        </w:tabs>
        <w:jc w:val="center"/>
        <w:rPr>
          <w:rFonts w:ascii="Times New Roman" w:hAnsi="Times New Roman"/>
          <w:b/>
          <w:color w:val="auto"/>
          <w:sz w:val="28"/>
          <w:szCs w:val="28"/>
        </w:rPr>
      </w:pPr>
      <w:r>
        <w:rPr>
          <w:rFonts w:ascii="Times New Roman" w:hAnsi="Times New Roman"/>
          <w:b/>
          <w:color w:val="auto"/>
          <w:sz w:val="28"/>
          <w:szCs w:val="28"/>
        </w:rPr>
        <w:lastRenderedPageBreak/>
        <w:t>Článek 4</w:t>
      </w:r>
    </w:p>
    <w:p w:rsidR="00B703EA" w:rsidRDefault="0002032D">
      <w:pPr>
        <w:pStyle w:val="Zpat"/>
        <w:tabs>
          <w:tab w:val="clear" w:pos="4536"/>
          <w:tab w:val="center" w:pos="720"/>
        </w:tabs>
        <w:jc w:val="center"/>
        <w:rPr>
          <w:rFonts w:ascii="Times New Roman" w:hAnsi="Times New Roman"/>
          <w:b/>
          <w:color w:val="auto"/>
          <w:sz w:val="28"/>
          <w:szCs w:val="28"/>
        </w:rPr>
      </w:pPr>
      <w:r>
        <w:rPr>
          <w:rFonts w:ascii="Times New Roman" w:hAnsi="Times New Roman"/>
          <w:b/>
          <w:color w:val="auto"/>
          <w:sz w:val="28"/>
          <w:szCs w:val="28"/>
        </w:rPr>
        <w:t>Finanční kontrola podle mezinárodních smluv</w:t>
      </w:r>
    </w:p>
    <w:p w:rsidR="00B703EA" w:rsidRPr="00850D16" w:rsidRDefault="00B703EA" w:rsidP="00417807">
      <w:pPr>
        <w:pStyle w:val="Zpat"/>
        <w:tabs>
          <w:tab w:val="clear" w:pos="4536"/>
          <w:tab w:val="center" w:pos="720"/>
          <w:tab w:val="num" w:pos="1080"/>
        </w:tabs>
        <w:jc w:val="both"/>
        <w:rPr>
          <w:rFonts w:ascii="Times New Roman" w:hAnsi="Times New Roman"/>
          <w:color w:val="auto"/>
          <w:sz w:val="24"/>
          <w:szCs w:val="24"/>
        </w:rPr>
      </w:pPr>
    </w:p>
    <w:p w:rsidR="00B703EA" w:rsidRDefault="0002032D">
      <w:pPr>
        <w:pStyle w:val="Zpat"/>
        <w:numPr>
          <w:ilvl w:val="0"/>
          <w:numId w:val="13"/>
        </w:numPr>
        <w:tabs>
          <w:tab w:val="clear" w:pos="795"/>
          <w:tab w:val="clear" w:pos="4536"/>
          <w:tab w:val="clear" w:pos="9072"/>
          <w:tab w:val="num" w:pos="284"/>
        </w:tabs>
        <w:ind w:left="284" w:hanging="284"/>
        <w:jc w:val="both"/>
        <w:rPr>
          <w:rFonts w:ascii="Times New Roman" w:hAnsi="Times New Roman"/>
          <w:color w:val="auto"/>
          <w:sz w:val="24"/>
          <w:szCs w:val="24"/>
        </w:rPr>
      </w:pPr>
      <w:r>
        <w:rPr>
          <w:rFonts w:ascii="Times New Roman" w:hAnsi="Times New Roman"/>
          <w:color w:val="auto"/>
          <w:sz w:val="24"/>
          <w:szCs w:val="24"/>
        </w:rPr>
        <w:t xml:space="preserve">Finanční kontrola podle mezinárodních smluv je upravena v § 24 zákona č. 320/2001 Sb., o finanční kontrole, ve znění pozdějších předpisů tak, že pokud je to uvedeno v mezinárodní smlouvě, kterou je Česká republika vázána, mohou mezinárodní organizace svými kontrolními orgány nebo určenými zmocněnci vykonávat finanční kontrolu podle zákona o finanční kontrole v rozsahu a za podmínek, které tato smlouva stanoví. </w:t>
      </w:r>
    </w:p>
    <w:p w:rsidR="00B703EA" w:rsidRDefault="00B703EA">
      <w:pPr>
        <w:pStyle w:val="Zpat"/>
        <w:tabs>
          <w:tab w:val="clear" w:pos="4536"/>
          <w:tab w:val="num" w:pos="284"/>
          <w:tab w:val="center" w:pos="720"/>
          <w:tab w:val="num" w:pos="1080"/>
        </w:tabs>
        <w:ind w:left="284" w:hanging="284"/>
        <w:jc w:val="both"/>
        <w:rPr>
          <w:rFonts w:ascii="Times New Roman" w:hAnsi="Times New Roman"/>
          <w:color w:val="auto"/>
          <w:sz w:val="24"/>
          <w:szCs w:val="24"/>
        </w:rPr>
      </w:pPr>
    </w:p>
    <w:p w:rsidR="00B703EA" w:rsidRDefault="0002032D">
      <w:pPr>
        <w:pStyle w:val="Zpat"/>
        <w:numPr>
          <w:ilvl w:val="0"/>
          <w:numId w:val="13"/>
        </w:numPr>
        <w:tabs>
          <w:tab w:val="clear" w:pos="795"/>
          <w:tab w:val="clear" w:pos="4536"/>
          <w:tab w:val="clear" w:pos="9072"/>
          <w:tab w:val="num" w:pos="284"/>
        </w:tabs>
        <w:ind w:left="284" w:hanging="284"/>
        <w:jc w:val="both"/>
        <w:rPr>
          <w:rFonts w:ascii="Times New Roman" w:hAnsi="Times New Roman"/>
          <w:color w:val="auto"/>
          <w:sz w:val="24"/>
          <w:szCs w:val="24"/>
        </w:rPr>
      </w:pPr>
      <w:r>
        <w:rPr>
          <w:rFonts w:ascii="Times New Roman" w:hAnsi="Times New Roman"/>
          <w:color w:val="auto"/>
          <w:sz w:val="24"/>
          <w:szCs w:val="24"/>
        </w:rPr>
        <w:t>Je-li to tedy v podmínkách smlouvy stanoveno, jsou tyto kontrolní orgány oprávněny vyžadovat si u orgánů veřejné správy spolupráci při finanční kontrole, nebo zajištění jejího výkonu. Dožádaný orgán veřejné správy je povinen tomuto požadavku vyhovět.</w:t>
      </w:r>
    </w:p>
    <w:p w:rsidR="00B703EA" w:rsidRDefault="00B703EA">
      <w:pPr>
        <w:pStyle w:val="Zpat"/>
        <w:tabs>
          <w:tab w:val="clear" w:pos="4536"/>
          <w:tab w:val="num" w:pos="284"/>
          <w:tab w:val="center" w:pos="720"/>
          <w:tab w:val="num" w:pos="1080"/>
        </w:tabs>
        <w:ind w:left="284" w:hanging="284"/>
        <w:jc w:val="both"/>
        <w:rPr>
          <w:rFonts w:ascii="Times New Roman" w:hAnsi="Times New Roman"/>
          <w:color w:val="auto"/>
          <w:sz w:val="24"/>
          <w:szCs w:val="24"/>
        </w:rPr>
      </w:pPr>
    </w:p>
    <w:p w:rsidR="00B703EA" w:rsidRDefault="0002032D">
      <w:pPr>
        <w:pStyle w:val="Zpat"/>
        <w:numPr>
          <w:ilvl w:val="0"/>
          <w:numId w:val="13"/>
        </w:numPr>
        <w:tabs>
          <w:tab w:val="clear" w:pos="795"/>
          <w:tab w:val="clear" w:pos="4536"/>
          <w:tab w:val="clear" w:pos="9072"/>
          <w:tab w:val="num" w:pos="284"/>
        </w:tabs>
        <w:ind w:left="284" w:hanging="284"/>
        <w:jc w:val="both"/>
        <w:rPr>
          <w:rFonts w:ascii="Times New Roman" w:hAnsi="Times New Roman"/>
          <w:color w:val="auto"/>
          <w:sz w:val="24"/>
          <w:szCs w:val="24"/>
        </w:rPr>
      </w:pPr>
      <w:r>
        <w:rPr>
          <w:rFonts w:ascii="Times New Roman" w:hAnsi="Times New Roman"/>
          <w:color w:val="auto"/>
          <w:sz w:val="24"/>
          <w:szCs w:val="24"/>
        </w:rPr>
        <w:t>Z toho vyplývá, že bude-li LK jako orgán veřejné správy o shora uvedené požádán, spolupráce nebo zajištění mezinárodní kontroly má přednost před kontrolní akcí, zahájenou dle plánu kontrolní činnosti nebo z  podnětu příslušného orgánu LK.</w:t>
      </w:r>
    </w:p>
    <w:p w:rsidR="00B703EA" w:rsidRDefault="00B703EA">
      <w:pPr>
        <w:pStyle w:val="Zpat"/>
        <w:tabs>
          <w:tab w:val="clear" w:pos="4536"/>
          <w:tab w:val="num" w:pos="284"/>
          <w:tab w:val="center" w:pos="720"/>
        </w:tabs>
        <w:ind w:left="284" w:hanging="284"/>
        <w:jc w:val="both"/>
        <w:rPr>
          <w:rFonts w:ascii="Times New Roman" w:hAnsi="Times New Roman"/>
          <w:color w:val="auto"/>
          <w:sz w:val="24"/>
          <w:szCs w:val="24"/>
        </w:rPr>
      </w:pPr>
    </w:p>
    <w:p w:rsidR="00B703EA" w:rsidRDefault="00B703EA">
      <w:pPr>
        <w:pStyle w:val="Zpat"/>
        <w:tabs>
          <w:tab w:val="clear" w:pos="4536"/>
          <w:tab w:val="center" w:pos="720"/>
        </w:tabs>
        <w:jc w:val="both"/>
        <w:rPr>
          <w:rFonts w:ascii="Times New Roman" w:hAnsi="Times New Roman"/>
          <w:color w:val="auto"/>
          <w:sz w:val="24"/>
          <w:szCs w:val="24"/>
        </w:rPr>
      </w:pPr>
    </w:p>
    <w:p w:rsidR="00B703EA" w:rsidRDefault="00B703EA" w:rsidP="00417807">
      <w:pPr>
        <w:pStyle w:val="Zpat"/>
        <w:tabs>
          <w:tab w:val="clear" w:pos="4536"/>
          <w:tab w:val="center" w:pos="720"/>
        </w:tabs>
        <w:jc w:val="both"/>
        <w:rPr>
          <w:rFonts w:ascii="Times New Roman" w:hAnsi="Times New Roman"/>
          <w:color w:val="auto"/>
          <w:sz w:val="24"/>
          <w:szCs w:val="24"/>
        </w:rPr>
      </w:pPr>
    </w:p>
    <w:p w:rsidR="00B703EA" w:rsidRDefault="0002032D">
      <w:pPr>
        <w:tabs>
          <w:tab w:val="left" w:pos="993"/>
        </w:tabs>
        <w:jc w:val="center"/>
        <w:rPr>
          <w:rFonts w:ascii="Times New Roman" w:hAnsi="Times New Roman"/>
          <w:b/>
          <w:color w:val="auto"/>
          <w:sz w:val="32"/>
          <w:szCs w:val="32"/>
        </w:rPr>
      </w:pPr>
      <w:r>
        <w:rPr>
          <w:rFonts w:ascii="Times New Roman" w:hAnsi="Times New Roman"/>
          <w:b/>
          <w:color w:val="auto"/>
          <w:sz w:val="32"/>
          <w:szCs w:val="32"/>
        </w:rPr>
        <w:t>III. Kontrolní orgán</w:t>
      </w:r>
    </w:p>
    <w:p w:rsidR="00B703EA" w:rsidRPr="00307A46" w:rsidRDefault="00B703EA" w:rsidP="00417807">
      <w:pPr>
        <w:tabs>
          <w:tab w:val="left" w:pos="993"/>
        </w:tabs>
        <w:jc w:val="center"/>
        <w:rPr>
          <w:rFonts w:ascii="Times New Roman" w:hAnsi="Times New Roman"/>
          <w:color w:val="auto"/>
          <w:sz w:val="24"/>
          <w:szCs w:val="24"/>
        </w:rPr>
      </w:pPr>
    </w:p>
    <w:p w:rsidR="00B703EA" w:rsidRDefault="0002032D">
      <w:pPr>
        <w:jc w:val="center"/>
        <w:rPr>
          <w:rFonts w:ascii="Times New Roman" w:hAnsi="Times New Roman"/>
          <w:b/>
          <w:color w:val="auto"/>
          <w:sz w:val="28"/>
          <w:szCs w:val="28"/>
        </w:rPr>
      </w:pPr>
      <w:r>
        <w:rPr>
          <w:rFonts w:ascii="Times New Roman" w:hAnsi="Times New Roman"/>
          <w:b/>
          <w:color w:val="auto"/>
          <w:sz w:val="28"/>
          <w:szCs w:val="28"/>
        </w:rPr>
        <w:t>Článek 5</w:t>
      </w:r>
    </w:p>
    <w:p w:rsidR="00B703EA" w:rsidRDefault="0002032D">
      <w:pPr>
        <w:jc w:val="center"/>
        <w:rPr>
          <w:rFonts w:ascii="Times New Roman" w:hAnsi="Times New Roman"/>
          <w:b/>
          <w:color w:val="auto"/>
          <w:sz w:val="28"/>
          <w:szCs w:val="28"/>
        </w:rPr>
      </w:pPr>
      <w:r>
        <w:rPr>
          <w:rFonts w:ascii="Times New Roman" w:hAnsi="Times New Roman"/>
          <w:b/>
          <w:color w:val="auto"/>
          <w:sz w:val="28"/>
          <w:szCs w:val="28"/>
        </w:rPr>
        <w:t>Složení kontrolního orgánu</w:t>
      </w:r>
    </w:p>
    <w:p w:rsidR="00B703EA" w:rsidRPr="00307A46" w:rsidRDefault="00B703EA">
      <w:pPr>
        <w:tabs>
          <w:tab w:val="left" w:pos="993"/>
        </w:tabs>
        <w:jc w:val="center"/>
        <w:rPr>
          <w:rFonts w:ascii="Times New Roman" w:hAnsi="Times New Roman"/>
          <w:color w:val="auto"/>
          <w:sz w:val="24"/>
          <w:szCs w:val="24"/>
        </w:rPr>
      </w:pPr>
    </w:p>
    <w:p w:rsidR="00B703EA" w:rsidRDefault="0002032D">
      <w:pPr>
        <w:numPr>
          <w:ilvl w:val="0"/>
          <w:numId w:val="8"/>
        </w:numPr>
        <w:tabs>
          <w:tab w:val="clear" w:pos="720"/>
          <w:tab w:val="num" w:pos="284"/>
        </w:tabs>
        <w:ind w:left="284" w:hanging="284"/>
        <w:jc w:val="both"/>
        <w:rPr>
          <w:rFonts w:ascii="Times New Roman" w:hAnsi="Times New Roman"/>
          <w:color w:val="auto"/>
          <w:sz w:val="24"/>
          <w:szCs w:val="24"/>
        </w:rPr>
      </w:pPr>
      <w:r>
        <w:rPr>
          <w:rFonts w:ascii="Times New Roman" w:hAnsi="Times New Roman"/>
          <w:color w:val="auto"/>
          <w:sz w:val="24"/>
          <w:szCs w:val="24"/>
        </w:rPr>
        <w:t xml:space="preserve">Pro provádění všech druhů shora uvedených kontrol je interním předpisem ředitelem KÚ LK ustanoven </w:t>
      </w:r>
      <w:r>
        <w:rPr>
          <w:rFonts w:ascii="Times New Roman" w:hAnsi="Times New Roman"/>
          <w:b/>
          <w:color w:val="auto"/>
          <w:sz w:val="24"/>
          <w:szCs w:val="24"/>
        </w:rPr>
        <w:t xml:space="preserve">kontrolní orgán </w:t>
      </w:r>
      <w:r>
        <w:rPr>
          <w:rFonts w:ascii="Times New Roman" w:hAnsi="Times New Roman"/>
          <w:color w:val="auto"/>
          <w:sz w:val="24"/>
          <w:szCs w:val="24"/>
        </w:rPr>
        <w:t xml:space="preserve">složený ze zaměstnanců KÚ LK navržených vedoucími odborů KÚ LK. Vedoucím kontrolního orgánu je ředitel KÚ LK. </w:t>
      </w:r>
    </w:p>
    <w:p w:rsidR="00B703EA" w:rsidRDefault="00B703EA" w:rsidP="00417807">
      <w:pPr>
        <w:tabs>
          <w:tab w:val="num" w:pos="284"/>
        </w:tabs>
        <w:ind w:left="284" w:hanging="284"/>
        <w:jc w:val="both"/>
        <w:rPr>
          <w:rFonts w:ascii="Times New Roman" w:hAnsi="Times New Roman"/>
          <w:color w:val="auto"/>
          <w:sz w:val="24"/>
          <w:szCs w:val="24"/>
        </w:rPr>
      </w:pPr>
    </w:p>
    <w:p w:rsidR="00B703EA" w:rsidRDefault="0002032D">
      <w:pPr>
        <w:numPr>
          <w:ilvl w:val="0"/>
          <w:numId w:val="8"/>
        </w:numPr>
        <w:tabs>
          <w:tab w:val="clear" w:pos="720"/>
          <w:tab w:val="num" w:pos="284"/>
        </w:tabs>
        <w:ind w:left="284" w:hanging="284"/>
        <w:jc w:val="both"/>
        <w:rPr>
          <w:rFonts w:ascii="Times New Roman" w:hAnsi="Times New Roman"/>
          <w:b/>
          <w:color w:val="auto"/>
          <w:sz w:val="24"/>
          <w:szCs w:val="24"/>
        </w:rPr>
      </w:pPr>
      <w:r>
        <w:rPr>
          <w:rFonts w:ascii="Times New Roman" w:hAnsi="Times New Roman"/>
          <w:color w:val="auto"/>
          <w:sz w:val="24"/>
          <w:szCs w:val="24"/>
        </w:rPr>
        <w:t>Členové kontrolního orgánu jsou KÚ LK vybaveni kontrolními průkazy s fotografií (dále jen průkaz), určením oblastí, které jsou oprávněni kontrolovat a pořadovým číslem. O vystavení kontrolního průkazu požádá příslušný vedoucí odboru KÚ LK vedoucího kontrolního orgánu. V písemné žádosti budou uvedena jména zaměstnanců a právní předpisy, na základě kterých budou kontroly prováděny. Průkaz podepisuje vedoucí kontrolního orgánu. Centrální evidenci průkazů vede oddělení sekretariát ředitele. Průkazky vystavuje odbor informatiky. Každou ztrátu průkazu či změnu údajů uvedených v  průkazu je třeba bezodkladně nahlásit na oddělení sekretariát ředitele.</w:t>
      </w:r>
    </w:p>
    <w:p w:rsidR="00B703EA" w:rsidRDefault="00B703EA">
      <w:pPr>
        <w:ind w:left="360"/>
        <w:jc w:val="both"/>
        <w:rPr>
          <w:rFonts w:ascii="Times New Roman" w:hAnsi="Times New Roman"/>
          <w:color w:val="auto"/>
          <w:sz w:val="24"/>
          <w:szCs w:val="24"/>
        </w:rPr>
      </w:pPr>
    </w:p>
    <w:p w:rsidR="00B703EA" w:rsidRDefault="00B703EA">
      <w:pPr>
        <w:ind w:left="360"/>
        <w:jc w:val="both"/>
        <w:rPr>
          <w:rFonts w:ascii="Times New Roman" w:hAnsi="Times New Roman"/>
          <w:color w:val="auto"/>
          <w:sz w:val="24"/>
          <w:szCs w:val="24"/>
        </w:rPr>
      </w:pPr>
    </w:p>
    <w:p w:rsidR="00850D16" w:rsidRDefault="00850D16" w:rsidP="00417807">
      <w:pPr>
        <w:ind w:left="357"/>
        <w:jc w:val="both"/>
        <w:rPr>
          <w:rFonts w:ascii="Times New Roman" w:hAnsi="Times New Roman"/>
          <w:color w:val="auto"/>
          <w:sz w:val="24"/>
          <w:szCs w:val="24"/>
        </w:rPr>
      </w:pPr>
    </w:p>
    <w:p w:rsidR="00B703EA" w:rsidRDefault="0002032D">
      <w:pPr>
        <w:jc w:val="center"/>
        <w:rPr>
          <w:rFonts w:ascii="Times New Roman" w:hAnsi="Times New Roman"/>
          <w:b/>
          <w:color w:val="auto"/>
          <w:sz w:val="32"/>
          <w:szCs w:val="32"/>
        </w:rPr>
      </w:pPr>
      <w:r>
        <w:rPr>
          <w:rFonts w:ascii="Times New Roman" w:hAnsi="Times New Roman"/>
          <w:b/>
          <w:color w:val="auto"/>
          <w:sz w:val="32"/>
          <w:szCs w:val="32"/>
        </w:rPr>
        <w:t>IV. Kontrolní proces</w:t>
      </w:r>
    </w:p>
    <w:p w:rsidR="00B703EA" w:rsidRPr="00307A46" w:rsidRDefault="00B703EA" w:rsidP="00417807">
      <w:pPr>
        <w:jc w:val="both"/>
        <w:rPr>
          <w:rFonts w:ascii="Times New Roman" w:hAnsi="Times New Roman"/>
          <w:color w:val="auto"/>
          <w:sz w:val="24"/>
          <w:szCs w:val="24"/>
        </w:rPr>
      </w:pPr>
    </w:p>
    <w:p w:rsidR="00B703EA" w:rsidRDefault="0002032D">
      <w:pPr>
        <w:jc w:val="center"/>
        <w:rPr>
          <w:rFonts w:ascii="Times New Roman" w:hAnsi="Times New Roman"/>
          <w:b/>
          <w:color w:val="auto"/>
          <w:sz w:val="28"/>
          <w:szCs w:val="28"/>
        </w:rPr>
      </w:pPr>
      <w:r>
        <w:rPr>
          <w:rFonts w:ascii="Times New Roman" w:hAnsi="Times New Roman"/>
          <w:b/>
          <w:color w:val="auto"/>
          <w:sz w:val="28"/>
          <w:szCs w:val="28"/>
        </w:rPr>
        <w:t>Článek 6</w:t>
      </w:r>
    </w:p>
    <w:p w:rsidR="00B703EA" w:rsidRDefault="0002032D">
      <w:pPr>
        <w:jc w:val="center"/>
        <w:rPr>
          <w:rFonts w:ascii="Times New Roman" w:hAnsi="Times New Roman"/>
          <w:b/>
          <w:color w:val="auto"/>
          <w:sz w:val="28"/>
          <w:szCs w:val="28"/>
        </w:rPr>
      </w:pPr>
      <w:r>
        <w:rPr>
          <w:rFonts w:ascii="Times New Roman" w:hAnsi="Times New Roman"/>
          <w:b/>
          <w:color w:val="auto"/>
          <w:sz w:val="28"/>
          <w:szCs w:val="28"/>
        </w:rPr>
        <w:t>Kontrolní proces</w:t>
      </w:r>
    </w:p>
    <w:p w:rsidR="00B703EA" w:rsidRPr="00850D16" w:rsidRDefault="00B703EA">
      <w:pPr>
        <w:jc w:val="both"/>
        <w:rPr>
          <w:rFonts w:ascii="Times New Roman" w:hAnsi="Times New Roman"/>
          <w:color w:val="auto"/>
          <w:sz w:val="24"/>
          <w:szCs w:val="24"/>
        </w:rPr>
      </w:pPr>
    </w:p>
    <w:p w:rsidR="00B703EA" w:rsidRDefault="0002032D">
      <w:pPr>
        <w:tabs>
          <w:tab w:val="left" w:pos="1080"/>
        </w:tabs>
        <w:jc w:val="both"/>
        <w:rPr>
          <w:rFonts w:ascii="Times New Roman" w:hAnsi="Times New Roman"/>
          <w:color w:val="auto"/>
          <w:sz w:val="24"/>
          <w:szCs w:val="24"/>
        </w:rPr>
      </w:pPr>
      <w:r>
        <w:rPr>
          <w:rFonts w:ascii="Times New Roman" w:hAnsi="Times New Roman"/>
          <w:color w:val="auto"/>
          <w:sz w:val="24"/>
          <w:szCs w:val="24"/>
        </w:rPr>
        <w:t>Kontrolu provádí fyzická osoba - kontrolující nebo kontrolní skupina (dále jen kontrolující):</w:t>
      </w:r>
    </w:p>
    <w:p w:rsidR="00B703EA" w:rsidRDefault="0002032D" w:rsidP="00425E1B">
      <w:pPr>
        <w:numPr>
          <w:ilvl w:val="0"/>
          <w:numId w:val="33"/>
        </w:numPr>
        <w:tabs>
          <w:tab w:val="left" w:pos="720"/>
        </w:tabs>
        <w:jc w:val="both"/>
        <w:rPr>
          <w:rFonts w:ascii="Times New Roman" w:hAnsi="Times New Roman"/>
          <w:color w:val="auto"/>
          <w:sz w:val="24"/>
          <w:szCs w:val="24"/>
        </w:rPr>
      </w:pPr>
      <w:r>
        <w:rPr>
          <w:rFonts w:ascii="Times New Roman" w:hAnsi="Times New Roman"/>
          <w:color w:val="auto"/>
          <w:sz w:val="24"/>
          <w:szCs w:val="24"/>
        </w:rPr>
        <w:t xml:space="preserve">dle plánu kontrolní činnosti KÚ LK v příslušném pololetí, </w:t>
      </w:r>
    </w:p>
    <w:p w:rsidR="00B703EA" w:rsidRDefault="0002032D" w:rsidP="00425E1B">
      <w:pPr>
        <w:numPr>
          <w:ilvl w:val="0"/>
          <w:numId w:val="33"/>
        </w:numPr>
        <w:tabs>
          <w:tab w:val="left" w:pos="720"/>
        </w:tabs>
        <w:jc w:val="both"/>
        <w:rPr>
          <w:rFonts w:ascii="Times New Roman" w:hAnsi="Times New Roman"/>
          <w:color w:val="auto"/>
          <w:sz w:val="24"/>
          <w:szCs w:val="24"/>
        </w:rPr>
      </w:pPr>
      <w:r>
        <w:rPr>
          <w:rFonts w:ascii="Times New Roman" w:hAnsi="Times New Roman"/>
          <w:color w:val="auto"/>
          <w:sz w:val="24"/>
          <w:szCs w:val="24"/>
        </w:rPr>
        <w:t>z podnětu hejtmana nebo člena RK,</w:t>
      </w:r>
    </w:p>
    <w:p w:rsidR="00B703EA" w:rsidRDefault="0002032D" w:rsidP="00425E1B">
      <w:pPr>
        <w:numPr>
          <w:ilvl w:val="0"/>
          <w:numId w:val="33"/>
        </w:numPr>
        <w:tabs>
          <w:tab w:val="left" w:pos="720"/>
        </w:tabs>
        <w:jc w:val="both"/>
        <w:rPr>
          <w:rFonts w:ascii="Times New Roman" w:hAnsi="Times New Roman"/>
          <w:color w:val="auto"/>
          <w:sz w:val="24"/>
          <w:szCs w:val="24"/>
        </w:rPr>
      </w:pPr>
      <w:r>
        <w:rPr>
          <w:rFonts w:ascii="Times New Roman" w:hAnsi="Times New Roman"/>
          <w:color w:val="auto"/>
          <w:sz w:val="24"/>
          <w:szCs w:val="24"/>
        </w:rPr>
        <w:t>z podnětu vedoucího příslušného odboru  KÚ LK,</w:t>
      </w:r>
    </w:p>
    <w:p w:rsidR="00B703EA" w:rsidRDefault="007F71EB" w:rsidP="00425E1B">
      <w:pPr>
        <w:numPr>
          <w:ilvl w:val="0"/>
          <w:numId w:val="33"/>
        </w:numPr>
        <w:tabs>
          <w:tab w:val="left" w:pos="720"/>
        </w:tabs>
        <w:jc w:val="both"/>
        <w:rPr>
          <w:rFonts w:ascii="Times New Roman" w:hAnsi="Times New Roman"/>
          <w:color w:val="auto"/>
          <w:sz w:val="24"/>
          <w:szCs w:val="24"/>
        </w:rPr>
      </w:pPr>
      <w:r>
        <w:rPr>
          <w:rFonts w:ascii="Times New Roman" w:hAnsi="Times New Roman"/>
          <w:color w:val="auto"/>
          <w:sz w:val="24"/>
          <w:szCs w:val="24"/>
        </w:rPr>
        <w:lastRenderedPageBreak/>
        <w:t xml:space="preserve">z podnětu </w:t>
      </w:r>
      <w:r w:rsidR="0002032D">
        <w:rPr>
          <w:rFonts w:ascii="Times New Roman" w:hAnsi="Times New Roman"/>
          <w:color w:val="auto"/>
          <w:sz w:val="24"/>
          <w:szCs w:val="24"/>
        </w:rPr>
        <w:t>ředitele KÚ LK.</w:t>
      </w:r>
    </w:p>
    <w:p w:rsidR="00B703EA" w:rsidRDefault="00B703EA">
      <w:pPr>
        <w:tabs>
          <w:tab w:val="left" w:pos="720"/>
        </w:tabs>
        <w:ind w:left="900"/>
        <w:jc w:val="both"/>
        <w:rPr>
          <w:rFonts w:ascii="Times New Roman" w:hAnsi="Times New Roman"/>
          <w:color w:val="auto"/>
          <w:sz w:val="24"/>
          <w:szCs w:val="24"/>
        </w:rPr>
      </w:pPr>
    </w:p>
    <w:p w:rsidR="00B703EA" w:rsidRDefault="0002032D">
      <w:pPr>
        <w:numPr>
          <w:ilvl w:val="0"/>
          <w:numId w:val="14"/>
        </w:numPr>
        <w:tabs>
          <w:tab w:val="clear" w:pos="720"/>
          <w:tab w:val="num" w:pos="284"/>
        </w:tabs>
        <w:ind w:left="284" w:hanging="284"/>
        <w:jc w:val="both"/>
        <w:rPr>
          <w:rFonts w:ascii="Times New Roman" w:hAnsi="Times New Roman"/>
          <w:color w:val="auto"/>
          <w:sz w:val="24"/>
          <w:szCs w:val="24"/>
        </w:rPr>
      </w:pPr>
      <w:r>
        <w:rPr>
          <w:rFonts w:ascii="Times New Roman" w:hAnsi="Times New Roman"/>
          <w:color w:val="auto"/>
          <w:sz w:val="24"/>
          <w:szCs w:val="24"/>
        </w:rPr>
        <w:t xml:space="preserve">Kontrolující může </w:t>
      </w:r>
      <w:r w:rsidR="00810D05">
        <w:rPr>
          <w:rFonts w:ascii="Times New Roman" w:hAnsi="Times New Roman"/>
          <w:color w:val="auto"/>
          <w:sz w:val="24"/>
          <w:szCs w:val="24"/>
        </w:rPr>
        <w:t>provádět p</w:t>
      </w:r>
      <w:r w:rsidR="00AE6D02">
        <w:rPr>
          <w:rFonts w:ascii="Times New Roman" w:hAnsi="Times New Roman"/>
          <w:color w:val="auto"/>
          <w:sz w:val="24"/>
          <w:szCs w:val="24"/>
        </w:rPr>
        <w:t>řed zahájením kontroly</w:t>
      </w:r>
      <w:r>
        <w:rPr>
          <w:rFonts w:ascii="Times New Roman" w:hAnsi="Times New Roman"/>
          <w:color w:val="auto"/>
          <w:sz w:val="24"/>
          <w:szCs w:val="24"/>
        </w:rPr>
        <w:t xml:space="preserve"> úkony, jejichž účelem je opatření podkladů pro posouzení, zda zahájit kontrolu.</w:t>
      </w:r>
    </w:p>
    <w:p w:rsidR="00B703EA" w:rsidRDefault="00B703EA">
      <w:pPr>
        <w:tabs>
          <w:tab w:val="num" w:pos="284"/>
          <w:tab w:val="left" w:pos="720"/>
        </w:tabs>
        <w:ind w:left="284" w:hanging="284"/>
        <w:jc w:val="both"/>
        <w:rPr>
          <w:rFonts w:ascii="Times New Roman" w:hAnsi="Times New Roman"/>
          <w:color w:val="auto"/>
          <w:sz w:val="24"/>
          <w:szCs w:val="24"/>
        </w:rPr>
      </w:pPr>
    </w:p>
    <w:p w:rsidR="00B703EA" w:rsidRDefault="007F71EB">
      <w:pPr>
        <w:numPr>
          <w:ilvl w:val="0"/>
          <w:numId w:val="14"/>
        </w:numPr>
        <w:tabs>
          <w:tab w:val="clear" w:pos="720"/>
          <w:tab w:val="num" w:pos="284"/>
        </w:tabs>
        <w:ind w:left="284" w:hanging="284"/>
        <w:jc w:val="both"/>
        <w:rPr>
          <w:rFonts w:ascii="Times New Roman" w:hAnsi="Times New Roman"/>
          <w:color w:val="auto"/>
          <w:sz w:val="24"/>
          <w:szCs w:val="24"/>
        </w:rPr>
      </w:pPr>
      <w:r>
        <w:rPr>
          <w:rFonts w:ascii="Times New Roman" w:hAnsi="Times New Roman"/>
          <w:color w:val="auto"/>
          <w:sz w:val="24"/>
          <w:szCs w:val="24"/>
        </w:rPr>
        <w:t>O úkonech podle odstavce 1</w:t>
      </w:r>
      <w:r w:rsidR="0002032D">
        <w:rPr>
          <w:rFonts w:ascii="Times New Roman" w:hAnsi="Times New Roman"/>
          <w:color w:val="auto"/>
          <w:sz w:val="24"/>
          <w:szCs w:val="24"/>
        </w:rPr>
        <w:t xml:space="preserve"> se pořídí záznam</w:t>
      </w:r>
      <w:r w:rsidR="00FE6E54">
        <w:rPr>
          <w:rFonts w:ascii="Times New Roman" w:hAnsi="Times New Roman"/>
          <w:color w:val="auto"/>
          <w:sz w:val="24"/>
          <w:szCs w:val="24"/>
        </w:rPr>
        <w:t xml:space="preserve"> (vzor v příloze č. 19</w:t>
      </w:r>
      <w:r w:rsidR="00177C3C">
        <w:rPr>
          <w:rFonts w:ascii="Times New Roman" w:hAnsi="Times New Roman"/>
          <w:color w:val="auto"/>
          <w:sz w:val="24"/>
          <w:szCs w:val="24"/>
        </w:rPr>
        <w:t>)</w:t>
      </w:r>
      <w:r w:rsidR="0002032D">
        <w:rPr>
          <w:rFonts w:ascii="Times New Roman" w:hAnsi="Times New Roman"/>
          <w:color w:val="auto"/>
          <w:sz w:val="24"/>
          <w:szCs w:val="24"/>
        </w:rPr>
        <w:t>. Navazuje-li na tyto úkony kontrola, mohou sloužit skutečnosti takto získané jako podklad pro kontrolní zjištění.</w:t>
      </w:r>
    </w:p>
    <w:p w:rsidR="00B703EA" w:rsidRDefault="00B703EA">
      <w:pPr>
        <w:tabs>
          <w:tab w:val="num" w:pos="284"/>
          <w:tab w:val="left" w:pos="1620"/>
        </w:tabs>
        <w:ind w:left="284" w:hanging="284"/>
        <w:jc w:val="both"/>
        <w:rPr>
          <w:rFonts w:ascii="Times New Roman" w:hAnsi="Times New Roman"/>
          <w:color w:val="auto"/>
          <w:sz w:val="24"/>
          <w:szCs w:val="24"/>
        </w:rPr>
      </w:pPr>
    </w:p>
    <w:p w:rsidR="00B703EA" w:rsidRDefault="0002032D">
      <w:pPr>
        <w:numPr>
          <w:ilvl w:val="0"/>
          <w:numId w:val="14"/>
        </w:numPr>
        <w:tabs>
          <w:tab w:val="clear" w:pos="720"/>
          <w:tab w:val="num" w:pos="284"/>
          <w:tab w:val="num" w:pos="360"/>
        </w:tabs>
        <w:ind w:left="284" w:hanging="284"/>
        <w:jc w:val="both"/>
        <w:rPr>
          <w:rFonts w:ascii="Times New Roman" w:hAnsi="Times New Roman"/>
          <w:color w:val="auto"/>
          <w:sz w:val="24"/>
          <w:szCs w:val="24"/>
        </w:rPr>
      </w:pPr>
      <w:r>
        <w:rPr>
          <w:rFonts w:ascii="Times New Roman" w:hAnsi="Times New Roman"/>
          <w:color w:val="auto"/>
          <w:sz w:val="24"/>
          <w:szCs w:val="24"/>
        </w:rPr>
        <w:t xml:space="preserve">Dokumenty, na základě kterých se zahajuje kontrola jsou oznámení o zahájení kontroly a pověření (nebo průkaz, stanoví-li tak jiný právní předpis) ke kontrole (vzory v  přílohách č.2,  č.3 a </w:t>
      </w:r>
      <w:proofErr w:type="gramStart"/>
      <w:r>
        <w:rPr>
          <w:rFonts w:ascii="Times New Roman" w:hAnsi="Times New Roman"/>
          <w:color w:val="auto"/>
          <w:sz w:val="24"/>
          <w:szCs w:val="24"/>
        </w:rPr>
        <w:t>č.4), které</w:t>
      </w:r>
      <w:proofErr w:type="gramEnd"/>
      <w:r>
        <w:rPr>
          <w:rFonts w:ascii="Times New Roman" w:hAnsi="Times New Roman"/>
          <w:color w:val="auto"/>
          <w:sz w:val="24"/>
          <w:szCs w:val="24"/>
        </w:rPr>
        <w:t xml:space="preserve"> podepisuje:</w:t>
      </w:r>
    </w:p>
    <w:p w:rsidR="00B703EA" w:rsidRDefault="00B703EA">
      <w:pPr>
        <w:tabs>
          <w:tab w:val="num" w:pos="284"/>
          <w:tab w:val="left" w:pos="1620"/>
        </w:tabs>
        <w:ind w:left="284" w:hanging="284"/>
        <w:jc w:val="both"/>
        <w:rPr>
          <w:rFonts w:ascii="Times New Roman" w:hAnsi="Times New Roman"/>
          <w:color w:val="auto"/>
          <w:sz w:val="24"/>
          <w:szCs w:val="24"/>
        </w:rPr>
      </w:pPr>
    </w:p>
    <w:p w:rsidR="00B703EA" w:rsidRDefault="0002032D" w:rsidP="00425E1B">
      <w:pPr>
        <w:numPr>
          <w:ilvl w:val="0"/>
          <w:numId w:val="34"/>
        </w:numPr>
        <w:tabs>
          <w:tab w:val="clear" w:pos="900"/>
          <w:tab w:val="num" w:pos="284"/>
          <w:tab w:val="num" w:pos="567"/>
          <w:tab w:val="left" w:pos="2160"/>
        </w:tabs>
        <w:ind w:left="284" w:firstLine="0"/>
        <w:jc w:val="both"/>
        <w:rPr>
          <w:rFonts w:ascii="Times New Roman" w:hAnsi="Times New Roman"/>
          <w:b/>
          <w:color w:val="auto"/>
          <w:sz w:val="24"/>
          <w:szCs w:val="24"/>
        </w:rPr>
      </w:pPr>
      <w:r>
        <w:rPr>
          <w:rFonts w:ascii="Times New Roman" w:hAnsi="Times New Roman"/>
          <w:color w:val="auto"/>
          <w:sz w:val="24"/>
          <w:szCs w:val="24"/>
        </w:rPr>
        <w:t xml:space="preserve">pro kontroly výkonu přenesené působnosti   - </w:t>
      </w:r>
      <w:r>
        <w:rPr>
          <w:rFonts w:ascii="Times New Roman" w:hAnsi="Times New Roman"/>
          <w:b/>
          <w:color w:val="auto"/>
          <w:sz w:val="24"/>
          <w:szCs w:val="24"/>
        </w:rPr>
        <w:t xml:space="preserve">ředitel KÚ LK, </w:t>
      </w:r>
    </w:p>
    <w:p w:rsidR="00B703EA" w:rsidRDefault="0002032D" w:rsidP="00425E1B">
      <w:pPr>
        <w:numPr>
          <w:ilvl w:val="0"/>
          <w:numId w:val="34"/>
        </w:numPr>
        <w:tabs>
          <w:tab w:val="clear" w:pos="900"/>
          <w:tab w:val="num" w:pos="284"/>
          <w:tab w:val="num" w:pos="567"/>
          <w:tab w:val="left" w:pos="2160"/>
        </w:tabs>
        <w:ind w:left="284" w:firstLine="0"/>
        <w:jc w:val="both"/>
        <w:rPr>
          <w:rFonts w:ascii="Times New Roman" w:hAnsi="Times New Roman"/>
          <w:b/>
          <w:color w:val="auto"/>
          <w:sz w:val="24"/>
          <w:szCs w:val="24"/>
        </w:rPr>
      </w:pPr>
      <w:r>
        <w:rPr>
          <w:rFonts w:ascii="Times New Roman" w:hAnsi="Times New Roman"/>
          <w:color w:val="auto"/>
          <w:sz w:val="24"/>
          <w:szCs w:val="24"/>
        </w:rPr>
        <w:t xml:space="preserve">pro kontroly výkonu samostatné působnosti - </w:t>
      </w:r>
      <w:r>
        <w:rPr>
          <w:rFonts w:ascii="Times New Roman" w:hAnsi="Times New Roman"/>
          <w:b/>
          <w:color w:val="auto"/>
          <w:sz w:val="24"/>
          <w:szCs w:val="24"/>
        </w:rPr>
        <w:t>ředitel KÚ LK.</w:t>
      </w:r>
    </w:p>
    <w:p w:rsidR="00143638" w:rsidRDefault="00143638" w:rsidP="00143638">
      <w:pPr>
        <w:tabs>
          <w:tab w:val="num" w:pos="284"/>
          <w:tab w:val="left" w:pos="1620"/>
        </w:tabs>
        <w:jc w:val="both"/>
        <w:rPr>
          <w:rFonts w:ascii="Times New Roman" w:hAnsi="Times New Roman"/>
          <w:color w:val="auto"/>
          <w:sz w:val="24"/>
          <w:szCs w:val="24"/>
        </w:rPr>
      </w:pPr>
    </w:p>
    <w:p w:rsidR="002B1FAD" w:rsidRPr="00143638" w:rsidRDefault="002B1FAD" w:rsidP="00143638">
      <w:pPr>
        <w:numPr>
          <w:ilvl w:val="0"/>
          <w:numId w:val="14"/>
        </w:numPr>
        <w:tabs>
          <w:tab w:val="clear" w:pos="720"/>
          <w:tab w:val="num" w:pos="284"/>
          <w:tab w:val="num" w:pos="360"/>
        </w:tabs>
        <w:ind w:left="284" w:hanging="284"/>
        <w:jc w:val="both"/>
        <w:rPr>
          <w:rFonts w:ascii="Times New Roman" w:hAnsi="Times New Roman"/>
          <w:color w:val="auto"/>
          <w:sz w:val="24"/>
          <w:szCs w:val="24"/>
        </w:rPr>
      </w:pPr>
      <w:r w:rsidRPr="00143638">
        <w:rPr>
          <w:rFonts w:ascii="Times New Roman" w:hAnsi="Times New Roman"/>
          <w:color w:val="auto"/>
          <w:sz w:val="24"/>
          <w:szCs w:val="24"/>
        </w:rPr>
        <w:t>Zahájení kontroly</w:t>
      </w:r>
    </w:p>
    <w:p w:rsidR="00143638" w:rsidRPr="00AE6D02" w:rsidRDefault="00143638" w:rsidP="00AE6D02">
      <w:pPr>
        <w:tabs>
          <w:tab w:val="num" w:pos="720"/>
        </w:tabs>
        <w:rPr>
          <w:rFonts w:ascii="Times New Roman" w:hAnsi="Times New Roman"/>
          <w:sz w:val="24"/>
          <w:szCs w:val="24"/>
        </w:rPr>
      </w:pPr>
    </w:p>
    <w:p w:rsidR="002B1FAD" w:rsidRDefault="00CB6F65" w:rsidP="00CB6F65">
      <w:pPr>
        <w:tabs>
          <w:tab w:val="num" w:pos="720"/>
        </w:tabs>
        <w:ind w:left="284"/>
        <w:rPr>
          <w:rFonts w:ascii="Times New Roman" w:hAnsi="Times New Roman"/>
          <w:sz w:val="24"/>
          <w:szCs w:val="24"/>
        </w:rPr>
      </w:pPr>
      <w:r>
        <w:rPr>
          <w:rFonts w:ascii="Times New Roman" w:hAnsi="Times New Roman"/>
          <w:sz w:val="24"/>
          <w:szCs w:val="24"/>
        </w:rPr>
        <w:t>4.1</w:t>
      </w:r>
      <w:r w:rsidR="002B1FAD">
        <w:rPr>
          <w:rFonts w:ascii="Times New Roman" w:hAnsi="Times New Roman"/>
          <w:sz w:val="24"/>
          <w:szCs w:val="24"/>
        </w:rPr>
        <w:t>) Kontrolní orgán zahajuje kontrolu z moci úřední.</w:t>
      </w:r>
    </w:p>
    <w:p w:rsidR="002B1FAD" w:rsidRDefault="002B1FAD" w:rsidP="002B1FAD">
      <w:pPr>
        <w:tabs>
          <w:tab w:val="num" w:pos="720"/>
        </w:tabs>
        <w:ind w:left="284"/>
        <w:rPr>
          <w:rFonts w:ascii="Times New Roman" w:hAnsi="Times New Roman"/>
          <w:sz w:val="24"/>
          <w:szCs w:val="24"/>
        </w:rPr>
      </w:pPr>
    </w:p>
    <w:p w:rsidR="003E3068" w:rsidRDefault="00AE6D02" w:rsidP="00143638">
      <w:pPr>
        <w:tabs>
          <w:tab w:val="num" w:pos="720"/>
        </w:tabs>
        <w:rPr>
          <w:rFonts w:ascii="Times New Roman" w:hAnsi="Times New Roman"/>
          <w:sz w:val="24"/>
          <w:szCs w:val="24"/>
        </w:rPr>
      </w:pPr>
      <w:r>
        <w:rPr>
          <w:rFonts w:ascii="Times New Roman" w:hAnsi="Times New Roman"/>
          <w:sz w:val="24"/>
          <w:szCs w:val="24"/>
        </w:rPr>
        <w:t xml:space="preserve">     </w:t>
      </w:r>
      <w:r w:rsidR="00CB6F65">
        <w:rPr>
          <w:rFonts w:ascii="Times New Roman" w:hAnsi="Times New Roman"/>
          <w:sz w:val="24"/>
          <w:szCs w:val="24"/>
        </w:rPr>
        <w:t>4.</w:t>
      </w:r>
      <w:r w:rsidR="002B1FAD">
        <w:rPr>
          <w:rFonts w:ascii="Times New Roman" w:hAnsi="Times New Roman"/>
          <w:sz w:val="24"/>
          <w:szCs w:val="24"/>
        </w:rPr>
        <w:t>2) Kontrola je zahájena prvním kontrolním úkonem, jímž je</w:t>
      </w:r>
    </w:p>
    <w:p w:rsidR="003E3068" w:rsidRDefault="002B1FAD" w:rsidP="00CB6F65">
      <w:pPr>
        <w:tabs>
          <w:tab w:val="num" w:pos="720"/>
        </w:tabs>
        <w:ind w:left="680"/>
        <w:jc w:val="both"/>
        <w:rPr>
          <w:rFonts w:ascii="Times New Roman" w:hAnsi="Times New Roman"/>
          <w:sz w:val="24"/>
          <w:szCs w:val="24"/>
        </w:rPr>
      </w:pPr>
      <w:r>
        <w:rPr>
          <w:rFonts w:ascii="Times New Roman" w:hAnsi="Times New Roman"/>
          <w:sz w:val="24"/>
          <w:szCs w:val="24"/>
        </w:rPr>
        <w:t>a) předložení pověření ke kontrole kontrolované osobě n</w:t>
      </w:r>
      <w:r w:rsidR="003E3068">
        <w:rPr>
          <w:rFonts w:ascii="Times New Roman" w:hAnsi="Times New Roman"/>
          <w:sz w:val="24"/>
          <w:szCs w:val="24"/>
        </w:rPr>
        <w:t>ebo jiné osobě, kte</w:t>
      </w:r>
      <w:r w:rsidR="00143638">
        <w:rPr>
          <w:rFonts w:ascii="Times New Roman" w:hAnsi="Times New Roman"/>
          <w:sz w:val="24"/>
          <w:szCs w:val="24"/>
        </w:rPr>
        <w:t xml:space="preserve">rá </w:t>
      </w:r>
      <w:r w:rsidR="003E3068">
        <w:rPr>
          <w:rFonts w:ascii="Times New Roman" w:hAnsi="Times New Roman"/>
          <w:sz w:val="24"/>
          <w:szCs w:val="24"/>
        </w:rPr>
        <w:t xml:space="preserve">kontrolované osobě dodává nebo dodala zboží nebo </w:t>
      </w:r>
      <w:r w:rsidR="00143638">
        <w:rPr>
          <w:rFonts w:ascii="Times New Roman" w:hAnsi="Times New Roman"/>
          <w:sz w:val="24"/>
          <w:szCs w:val="24"/>
        </w:rPr>
        <w:t xml:space="preserve">ho od ní odebrala či odebírá, </w:t>
      </w:r>
      <w:r w:rsidR="003E3068">
        <w:rPr>
          <w:rFonts w:ascii="Times New Roman" w:hAnsi="Times New Roman"/>
          <w:sz w:val="24"/>
          <w:szCs w:val="24"/>
        </w:rPr>
        <w:t>koná nebo konala pro ni práce, anebo jí poskytuje n</w:t>
      </w:r>
      <w:r w:rsidR="00143638">
        <w:rPr>
          <w:rFonts w:ascii="Times New Roman" w:hAnsi="Times New Roman"/>
          <w:sz w:val="24"/>
          <w:szCs w:val="24"/>
        </w:rPr>
        <w:t xml:space="preserve">ebo poskytovala služby nebo její </w:t>
      </w:r>
      <w:r w:rsidR="003E3068">
        <w:rPr>
          <w:rFonts w:ascii="Times New Roman" w:hAnsi="Times New Roman"/>
          <w:sz w:val="24"/>
          <w:szCs w:val="24"/>
        </w:rPr>
        <w:t>služby využívala či využívá, případně se na této činnosti podílí</w:t>
      </w:r>
      <w:r w:rsidR="00143638">
        <w:rPr>
          <w:rFonts w:ascii="Times New Roman" w:hAnsi="Times New Roman"/>
          <w:sz w:val="24"/>
          <w:szCs w:val="24"/>
        </w:rPr>
        <w:t xml:space="preserve"> nebo podílela (dále jen „povinná osoba“)</w:t>
      </w:r>
      <w:r w:rsidR="003E3068">
        <w:rPr>
          <w:rFonts w:ascii="Times New Roman" w:hAnsi="Times New Roman"/>
          <w:sz w:val="24"/>
          <w:szCs w:val="24"/>
        </w:rPr>
        <w:t>, jež je přítomna na</w:t>
      </w:r>
      <w:r w:rsidR="00143638">
        <w:rPr>
          <w:rFonts w:ascii="Times New Roman" w:hAnsi="Times New Roman"/>
          <w:sz w:val="24"/>
          <w:szCs w:val="24"/>
        </w:rPr>
        <w:t xml:space="preserve"> </w:t>
      </w:r>
      <w:r w:rsidR="003E3068">
        <w:rPr>
          <w:rFonts w:ascii="Times New Roman" w:hAnsi="Times New Roman"/>
          <w:sz w:val="24"/>
          <w:szCs w:val="24"/>
        </w:rPr>
        <w:t>místě kontroly,</w:t>
      </w:r>
    </w:p>
    <w:p w:rsidR="003E3068" w:rsidRDefault="003E3068" w:rsidP="003E3068">
      <w:pPr>
        <w:tabs>
          <w:tab w:val="num" w:pos="720"/>
        </w:tabs>
        <w:rPr>
          <w:rFonts w:ascii="Times New Roman" w:hAnsi="Times New Roman"/>
          <w:sz w:val="24"/>
          <w:szCs w:val="24"/>
        </w:rPr>
      </w:pPr>
    </w:p>
    <w:p w:rsidR="003E3068" w:rsidRDefault="003E3068" w:rsidP="00AE6D02">
      <w:pPr>
        <w:tabs>
          <w:tab w:val="num" w:pos="720"/>
        </w:tabs>
        <w:ind w:left="680"/>
        <w:jc w:val="both"/>
        <w:rPr>
          <w:rFonts w:ascii="Times New Roman" w:hAnsi="Times New Roman"/>
          <w:sz w:val="24"/>
          <w:szCs w:val="24"/>
        </w:rPr>
      </w:pPr>
      <w:r>
        <w:rPr>
          <w:rFonts w:ascii="Times New Roman" w:hAnsi="Times New Roman"/>
          <w:sz w:val="24"/>
          <w:szCs w:val="24"/>
        </w:rPr>
        <w:t>b) doručení oznámení o zahájení kontroly kontrolované osobě</w:t>
      </w:r>
      <w:r>
        <w:rPr>
          <w:rFonts w:ascii="Times New Roman" w:hAnsi="Times New Roman"/>
          <w:sz w:val="24"/>
          <w:szCs w:val="24"/>
          <w:lang w:val="en-US"/>
        </w:rPr>
        <w:t xml:space="preserve">; </w:t>
      </w:r>
      <w:r>
        <w:rPr>
          <w:rFonts w:ascii="Times New Roman" w:hAnsi="Times New Roman"/>
          <w:sz w:val="24"/>
          <w:szCs w:val="24"/>
        </w:rPr>
        <w:t>součástí oznámení musí</w:t>
      </w:r>
      <w:r w:rsidR="00143638">
        <w:rPr>
          <w:rFonts w:ascii="Times New Roman" w:hAnsi="Times New Roman"/>
          <w:sz w:val="24"/>
          <w:szCs w:val="24"/>
        </w:rPr>
        <w:t xml:space="preserve"> </w:t>
      </w:r>
      <w:r>
        <w:rPr>
          <w:rFonts w:ascii="Times New Roman" w:hAnsi="Times New Roman"/>
          <w:sz w:val="24"/>
          <w:szCs w:val="24"/>
        </w:rPr>
        <w:t>být pověření ke kontrole, anebo seznam kontrolujících, nebo</w:t>
      </w:r>
    </w:p>
    <w:p w:rsidR="003E3068" w:rsidRDefault="003E3068" w:rsidP="003E3068">
      <w:pPr>
        <w:tabs>
          <w:tab w:val="num" w:pos="720"/>
        </w:tabs>
        <w:rPr>
          <w:rFonts w:ascii="Times New Roman" w:hAnsi="Times New Roman"/>
          <w:sz w:val="24"/>
          <w:szCs w:val="24"/>
        </w:rPr>
      </w:pPr>
    </w:p>
    <w:p w:rsidR="003E3068" w:rsidRDefault="003E3068" w:rsidP="00AE6D02">
      <w:pPr>
        <w:tabs>
          <w:tab w:val="num" w:pos="720"/>
        </w:tabs>
        <w:ind w:left="680"/>
        <w:jc w:val="both"/>
        <w:rPr>
          <w:rFonts w:ascii="Times New Roman" w:hAnsi="Times New Roman"/>
          <w:sz w:val="24"/>
          <w:szCs w:val="24"/>
        </w:rPr>
      </w:pPr>
      <w:r>
        <w:rPr>
          <w:rFonts w:ascii="Times New Roman" w:hAnsi="Times New Roman"/>
          <w:sz w:val="24"/>
          <w:szCs w:val="24"/>
        </w:rPr>
        <w:t xml:space="preserve">c) </w:t>
      </w:r>
      <w:r w:rsidR="00143638">
        <w:rPr>
          <w:rFonts w:ascii="Times New Roman" w:hAnsi="Times New Roman"/>
          <w:sz w:val="24"/>
          <w:szCs w:val="24"/>
        </w:rPr>
        <w:t>první z kontrolních úkonů bezprostředně předcházejících předložení pověření ke kontrole kontrolované osobě nebo povinné osobě, jež je přítomna na místě kontroly, pokud je provedení takových kontrolních úkonů k výkonu kontroly třeba.</w:t>
      </w:r>
    </w:p>
    <w:p w:rsidR="00AE6D02" w:rsidRDefault="00AE6D02" w:rsidP="00AE6D02">
      <w:pPr>
        <w:tabs>
          <w:tab w:val="num" w:pos="720"/>
        </w:tabs>
        <w:ind w:left="680"/>
        <w:jc w:val="both"/>
        <w:rPr>
          <w:rFonts w:ascii="Times New Roman" w:hAnsi="Times New Roman"/>
          <w:sz w:val="24"/>
          <w:szCs w:val="24"/>
        </w:rPr>
      </w:pPr>
    </w:p>
    <w:p w:rsidR="00AE6D02" w:rsidRPr="002B1FAD" w:rsidRDefault="00CB6F65" w:rsidP="00CB6F65">
      <w:pPr>
        <w:tabs>
          <w:tab w:val="num" w:pos="720"/>
        </w:tabs>
        <w:ind w:left="284"/>
        <w:jc w:val="both"/>
        <w:rPr>
          <w:rFonts w:ascii="Times New Roman" w:hAnsi="Times New Roman"/>
          <w:sz w:val="24"/>
          <w:szCs w:val="24"/>
        </w:rPr>
      </w:pPr>
      <w:r>
        <w:rPr>
          <w:rFonts w:ascii="Times New Roman" w:hAnsi="Times New Roman"/>
          <w:sz w:val="24"/>
          <w:szCs w:val="24"/>
        </w:rPr>
        <w:t xml:space="preserve">4.3) </w:t>
      </w:r>
      <w:r w:rsidR="00AE6D02">
        <w:rPr>
          <w:rFonts w:ascii="Times New Roman" w:hAnsi="Times New Roman"/>
          <w:sz w:val="24"/>
          <w:szCs w:val="24"/>
        </w:rPr>
        <w:t>Je-li kontrola zahájena podle odstavce 2 písm. a) nebo c) bez přítomnosti kontrolované osoby, informuje kontrolující kontrolovanou osobu o zahájení kontroly dodatečně.</w:t>
      </w:r>
    </w:p>
    <w:p w:rsidR="002B1FAD" w:rsidRPr="002B1FAD" w:rsidRDefault="002B1FAD" w:rsidP="00AE6D02">
      <w:pPr>
        <w:tabs>
          <w:tab w:val="num" w:pos="360"/>
        </w:tabs>
        <w:jc w:val="both"/>
        <w:rPr>
          <w:rFonts w:ascii="Times New Roman" w:hAnsi="Times New Roman"/>
          <w:color w:val="auto"/>
          <w:sz w:val="24"/>
          <w:szCs w:val="24"/>
        </w:rPr>
      </w:pPr>
    </w:p>
    <w:p w:rsidR="002B1FAD" w:rsidRPr="002B1FAD" w:rsidRDefault="002B1FAD" w:rsidP="002B1FAD">
      <w:pPr>
        <w:tabs>
          <w:tab w:val="num" w:pos="360"/>
        </w:tabs>
        <w:ind w:left="284"/>
        <w:jc w:val="both"/>
        <w:rPr>
          <w:rFonts w:ascii="Times New Roman" w:hAnsi="Times New Roman"/>
          <w:color w:val="auto"/>
          <w:sz w:val="24"/>
          <w:szCs w:val="24"/>
        </w:rPr>
      </w:pPr>
      <w:r>
        <w:rPr>
          <w:rFonts w:ascii="Times New Roman" w:hAnsi="Times New Roman"/>
          <w:color w:val="auto"/>
          <w:sz w:val="24"/>
          <w:szCs w:val="24"/>
        </w:rPr>
        <w:t xml:space="preserve">Při doručování oznámení o zahájení kontroly se postupuje podle § 19 a násl. zákona č. 500/2004 Sb., správní řád, ve znění pozdějších předpisů a § 17 zákona č. 300/2008 Sb., o elektronických úkonech a autorizované konverzi dokumentů, ve znění pozdějších předpisů. </w:t>
      </w:r>
    </w:p>
    <w:p w:rsidR="002B1FAD" w:rsidRDefault="002B1FAD" w:rsidP="00AE6D02">
      <w:pPr>
        <w:tabs>
          <w:tab w:val="left" w:pos="1620"/>
        </w:tabs>
        <w:jc w:val="both"/>
        <w:rPr>
          <w:rFonts w:ascii="Times New Roman" w:hAnsi="Times New Roman"/>
          <w:color w:val="auto"/>
          <w:sz w:val="24"/>
          <w:szCs w:val="24"/>
        </w:rPr>
      </w:pPr>
    </w:p>
    <w:p w:rsidR="00B703EA" w:rsidRDefault="0002032D" w:rsidP="001754BB">
      <w:pPr>
        <w:pStyle w:val="Odstavecseseznamem"/>
        <w:numPr>
          <w:ilvl w:val="0"/>
          <w:numId w:val="14"/>
        </w:numPr>
        <w:tabs>
          <w:tab w:val="clear" w:pos="720"/>
          <w:tab w:val="num" w:pos="567"/>
        </w:tabs>
        <w:spacing w:line="240" w:lineRule="auto"/>
        <w:ind w:left="284" w:hanging="284"/>
      </w:pPr>
      <w:r>
        <w:t>Oznámení o zahájení kontroly se v případě kontroly samostatné působnosti doručuje řediteli příspěvkové organi</w:t>
      </w:r>
      <w:r w:rsidR="001754BB">
        <w:t>zace (vzor v příloze č.</w:t>
      </w:r>
      <w:r w:rsidR="00FE6E54">
        <w:t xml:space="preserve"> </w:t>
      </w:r>
      <w:r w:rsidR="001754BB">
        <w:t>1).</w:t>
      </w:r>
    </w:p>
    <w:p w:rsidR="001754BB" w:rsidRDefault="001754BB" w:rsidP="001754BB">
      <w:pPr>
        <w:pStyle w:val="Odstavecseseznamem"/>
        <w:tabs>
          <w:tab w:val="num" w:pos="567"/>
        </w:tabs>
        <w:spacing w:line="240" w:lineRule="auto"/>
        <w:ind w:left="284"/>
      </w:pPr>
    </w:p>
    <w:p w:rsidR="00B703EA" w:rsidRDefault="00CB6F65">
      <w:pPr>
        <w:ind w:left="360" w:hanging="360"/>
        <w:jc w:val="both"/>
        <w:rPr>
          <w:rFonts w:ascii="Times New Roman" w:hAnsi="Times New Roman"/>
          <w:color w:val="auto"/>
          <w:sz w:val="24"/>
          <w:szCs w:val="24"/>
        </w:rPr>
      </w:pPr>
      <w:r>
        <w:rPr>
          <w:rFonts w:ascii="Times New Roman" w:hAnsi="Times New Roman"/>
          <w:color w:val="auto"/>
          <w:sz w:val="24"/>
          <w:szCs w:val="24"/>
        </w:rPr>
        <w:t xml:space="preserve">     </w:t>
      </w:r>
      <w:r w:rsidR="0002032D">
        <w:rPr>
          <w:rFonts w:ascii="Times New Roman" w:hAnsi="Times New Roman"/>
          <w:color w:val="auto"/>
          <w:sz w:val="24"/>
          <w:szCs w:val="24"/>
        </w:rPr>
        <w:t>V případě kontroly přenesené působnosti se oznámení o zahájení kontroly doručuje:</w:t>
      </w:r>
    </w:p>
    <w:p w:rsidR="00B703EA" w:rsidRDefault="00B703EA">
      <w:pPr>
        <w:tabs>
          <w:tab w:val="left" w:pos="1080"/>
        </w:tabs>
        <w:ind w:firstLine="540"/>
        <w:jc w:val="both"/>
        <w:rPr>
          <w:rFonts w:ascii="Times New Roman" w:hAnsi="Times New Roman"/>
          <w:color w:val="auto"/>
          <w:sz w:val="24"/>
          <w:szCs w:val="24"/>
          <w:highlight w:val="yellow"/>
        </w:rPr>
      </w:pPr>
    </w:p>
    <w:p w:rsidR="00A27541" w:rsidRPr="00A27541" w:rsidRDefault="0002032D" w:rsidP="00A27541">
      <w:pPr>
        <w:pStyle w:val="Textkomente"/>
        <w:numPr>
          <w:ilvl w:val="0"/>
          <w:numId w:val="35"/>
        </w:numPr>
        <w:tabs>
          <w:tab w:val="clear" w:pos="900"/>
          <w:tab w:val="num" w:pos="709"/>
        </w:tabs>
        <w:ind w:left="709" w:hanging="283"/>
        <w:jc w:val="both"/>
        <w:rPr>
          <w:rFonts w:ascii="Times New Roman" w:hAnsi="Times New Roman"/>
          <w:color w:val="auto"/>
          <w:sz w:val="24"/>
          <w:szCs w:val="24"/>
        </w:rPr>
      </w:pPr>
      <w:r>
        <w:rPr>
          <w:rFonts w:ascii="Times New Roman" w:hAnsi="Times New Roman"/>
          <w:color w:val="auto"/>
          <w:sz w:val="24"/>
          <w:szCs w:val="24"/>
        </w:rPr>
        <w:t>u obce starostovi</w:t>
      </w:r>
      <w:r w:rsidR="00FB41E4">
        <w:rPr>
          <w:rFonts w:ascii="Times New Roman" w:hAnsi="Times New Roman"/>
          <w:color w:val="auto"/>
          <w:sz w:val="24"/>
          <w:szCs w:val="24"/>
        </w:rPr>
        <w:t xml:space="preserve"> (vzor v příloze č. 9)</w:t>
      </w:r>
      <w:r>
        <w:rPr>
          <w:rFonts w:ascii="Times New Roman" w:hAnsi="Times New Roman"/>
          <w:color w:val="auto"/>
          <w:sz w:val="24"/>
          <w:szCs w:val="24"/>
        </w:rPr>
        <w:t xml:space="preserve"> nebo tajemníkovi obecního (měst</w:t>
      </w:r>
      <w:r w:rsidR="004848AB">
        <w:rPr>
          <w:rFonts w:ascii="Times New Roman" w:hAnsi="Times New Roman"/>
          <w:color w:val="auto"/>
          <w:sz w:val="24"/>
          <w:szCs w:val="24"/>
        </w:rPr>
        <w:t>ského) úřadu</w:t>
      </w:r>
      <w:r w:rsidR="00FB41E4">
        <w:rPr>
          <w:rFonts w:ascii="Times New Roman" w:hAnsi="Times New Roman"/>
          <w:color w:val="auto"/>
          <w:sz w:val="24"/>
          <w:szCs w:val="24"/>
        </w:rPr>
        <w:t xml:space="preserve"> (vzor v příloze č. 10)</w:t>
      </w:r>
      <w:r w:rsidR="004848AB">
        <w:rPr>
          <w:rFonts w:ascii="Times New Roman" w:hAnsi="Times New Roman"/>
          <w:color w:val="auto"/>
          <w:sz w:val="24"/>
          <w:szCs w:val="24"/>
        </w:rPr>
        <w:t xml:space="preserve">, u obecních škol, </w:t>
      </w:r>
      <w:r>
        <w:rPr>
          <w:rFonts w:ascii="Times New Roman" w:hAnsi="Times New Roman"/>
          <w:color w:val="auto"/>
          <w:sz w:val="24"/>
          <w:szCs w:val="24"/>
        </w:rPr>
        <w:t>školských zařízení</w:t>
      </w:r>
      <w:r w:rsidR="00C86353">
        <w:rPr>
          <w:rFonts w:ascii="Times New Roman" w:hAnsi="Times New Roman"/>
          <w:color w:val="auto"/>
          <w:sz w:val="24"/>
          <w:szCs w:val="24"/>
        </w:rPr>
        <w:t xml:space="preserve"> (vzor v příloze č. 2)</w:t>
      </w:r>
      <w:r w:rsidR="004848AB">
        <w:rPr>
          <w:rFonts w:ascii="Times New Roman" w:hAnsi="Times New Roman"/>
          <w:color w:val="auto"/>
          <w:sz w:val="24"/>
          <w:szCs w:val="24"/>
        </w:rPr>
        <w:t xml:space="preserve"> a soukromých školských zařízení</w:t>
      </w:r>
      <w:r w:rsidR="00C86353">
        <w:rPr>
          <w:rFonts w:ascii="Times New Roman" w:hAnsi="Times New Roman"/>
          <w:color w:val="auto"/>
          <w:sz w:val="24"/>
          <w:szCs w:val="24"/>
        </w:rPr>
        <w:t xml:space="preserve"> (vzor v příloze č. 3)</w:t>
      </w:r>
      <w:r>
        <w:rPr>
          <w:rFonts w:ascii="Times New Roman" w:hAnsi="Times New Roman"/>
          <w:color w:val="auto"/>
          <w:sz w:val="24"/>
          <w:szCs w:val="24"/>
        </w:rPr>
        <w:t xml:space="preserve"> řediteli školy a u kontrolované </w:t>
      </w:r>
      <w:r>
        <w:rPr>
          <w:rFonts w:ascii="Times New Roman" w:hAnsi="Times New Roman"/>
          <w:color w:val="auto"/>
          <w:sz w:val="24"/>
          <w:szCs w:val="24"/>
        </w:rPr>
        <w:lastRenderedPageBreak/>
        <w:t>osoby statutárnímu orgánu není-li stanoveno v zákoně jinak, postupuje se př</w:t>
      </w:r>
      <w:r w:rsidR="00A27541">
        <w:rPr>
          <w:rFonts w:ascii="Times New Roman" w:hAnsi="Times New Roman"/>
          <w:color w:val="auto"/>
          <w:sz w:val="24"/>
          <w:szCs w:val="24"/>
        </w:rPr>
        <w:t>i kontrole podle správního řádu,</w:t>
      </w:r>
      <w:r>
        <w:rPr>
          <w:rFonts w:ascii="Times New Roman" w:hAnsi="Times New Roman"/>
          <w:color w:val="auto"/>
          <w:sz w:val="24"/>
          <w:szCs w:val="24"/>
        </w:rPr>
        <w:t xml:space="preserve"> </w:t>
      </w:r>
    </w:p>
    <w:p w:rsidR="00B703EA" w:rsidRDefault="00B703EA">
      <w:pPr>
        <w:pStyle w:val="Textkomente"/>
        <w:tabs>
          <w:tab w:val="num" w:pos="709"/>
        </w:tabs>
        <w:ind w:left="709" w:hanging="283"/>
        <w:jc w:val="both"/>
        <w:rPr>
          <w:color w:val="auto"/>
          <w:highlight w:val="yellow"/>
        </w:rPr>
      </w:pPr>
    </w:p>
    <w:p w:rsidR="00B703EA" w:rsidRDefault="0002032D" w:rsidP="00425E1B">
      <w:pPr>
        <w:numPr>
          <w:ilvl w:val="0"/>
          <w:numId w:val="35"/>
        </w:numPr>
        <w:tabs>
          <w:tab w:val="clear" w:pos="900"/>
          <w:tab w:val="num" w:pos="709"/>
          <w:tab w:val="left" w:pos="1080"/>
        </w:tabs>
        <w:ind w:left="709" w:hanging="283"/>
        <w:jc w:val="both"/>
        <w:rPr>
          <w:rFonts w:ascii="Times New Roman" w:hAnsi="Times New Roman"/>
          <w:color w:val="auto"/>
          <w:sz w:val="24"/>
          <w:szCs w:val="24"/>
        </w:rPr>
      </w:pPr>
      <w:r>
        <w:rPr>
          <w:rFonts w:ascii="Times New Roman" w:hAnsi="Times New Roman"/>
          <w:color w:val="auto"/>
          <w:sz w:val="24"/>
          <w:szCs w:val="24"/>
        </w:rPr>
        <w:t>u příjemce dotace ze strukturálních fondů EU statutárnímu orgánu kontrolovaného subjektu nebo příslušné fyzické osobě</w:t>
      </w:r>
      <w:r w:rsidR="004848AB">
        <w:rPr>
          <w:rFonts w:ascii="Times New Roman" w:hAnsi="Times New Roman"/>
          <w:color w:val="auto"/>
          <w:sz w:val="24"/>
          <w:szCs w:val="24"/>
        </w:rPr>
        <w:t>, je-li příjemcem fyzická osoba.</w:t>
      </w:r>
      <w:bookmarkStart w:id="0" w:name="_GoBack"/>
      <w:bookmarkEnd w:id="0"/>
    </w:p>
    <w:p w:rsidR="00B703EA" w:rsidRDefault="00B703EA" w:rsidP="0050799E">
      <w:pPr>
        <w:tabs>
          <w:tab w:val="num" w:pos="709"/>
          <w:tab w:val="left" w:pos="1080"/>
        </w:tabs>
        <w:jc w:val="both"/>
        <w:rPr>
          <w:rFonts w:ascii="Times New Roman" w:hAnsi="Times New Roman"/>
          <w:color w:val="auto"/>
          <w:sz w:val="24"/>
          <w:szCs w:val="24"/>
        </w:rPr>
      </w:pPr>
    </w:p>
    <w:p w:rsidR="00B703EA" w:rsidRDefault="0002032D">
      <w:pPr>
        <w:numPr>
          <w:ilvl w:val="0"/>
          <w:numId w:val="14"/>
        </w:numPr>
        <w:tabs>
          <w:tab w:val="clear" w:pos="720"/>
          <w:tab w:val="num" w:pos="360"/>
        </w:tabs>
        <w:ind w:hanging="720"/>
        <w:jc w:val="both"/>
        <w:rPr>
          <w:rFonts w:ascii="Times New Roman" w:hAnsi="Times New Roman"/>
          <w:color w:val="auto"/>
          <w:sz w:val="24"/>
          <w:szCs w:val="24"/>
        </w:rPr>
      </w:pPr>
      <w:r>
        <w:rPr>
          <w:rFonts w:ascii="Times New Roman" w:hAnsi="Times New Roman"/>
          <w:color w:val="auto"/>
          <w:sz w:val="24"/>
          <w:szCs w:val="24"/>
        </w:rPr>
        <w:t>Písemné pověření k jednotlivé kontrole obsahuje:</w:t>
      </w:r>
    </w:p>
    <w:p w:rsidR="00B703EA" w:rsidRDefault="00B703EA">
      <w:pPr>
        <w:tabs>
          <w:tab w:val="left" w:pos="1080"/>
        </w:tabs>
        <w:jc w:val="both"/>
        <w:rPr>
          <w:rFonts w:ascii="Times New Roman" w:hAnsi="Times New Roman"/>
          <w:color w:val="auto"/>
          <w:sz w:val="24"/>
          <w:szCs w:val="24"/>
        </w:rPr>
      </w:pPr>
    </w:p>
    <w:p w:rsidR="00B703EA" w:rsidRDefault="0002032D" w:rsidP="00425E1B">
      <w:pPr>
        <w:numPr>
          <w:ilvl w:val="0"/>
          <w:numId w:val="36"/>
        </w:numPr>
        <w:tabs>
          <w:tab w:val="clear" w:pos="900"/>
          <w:tab w:val="left" w:pos="709"/>
          <w:tab w:val="num" w:pos="1620"/>
        </w:tabs>
        <w:ind w:left="709" w:hanging="283"/>
        <w:jc w:val="both"/>
        <w:rPr>
          <w:rFonts w:ascii="Times New Roman" w:hAnsi="Times New Roman"/>
          <w:color w:val="auto"/>
          <w:sz w:val="24"/>
          <w:szCs w:val="24"/>
        </w:rPr>
      </w:pPr>
      <w:r>
        <w:rPr>
          <w:rFonts w:ascii="Times New Roman" w:hAnsi="Times New Roman"/>
          <w:color w:val="auto"/>
          <w:sz w:val="24"/>
          <w:szCs w:val="24"/>
        </w:rPr>
        <w:t>jméno a příjmení kontrolujícího,</w:t>
      </w:r>
    </w:p>
    <w:p w:rsidR="00B703EA" w:rsidRDefault="0002032D" w:rsidP="00425E1B">
      <w:pPr>
        <w:numPr>
          <w:ilvl w:val="0"/>
          <w:numId w:val="36"/>
        </w:numPr>
        <w:tabs>
          <w:tab w:val="clear" w:pos="900"/>
          <w:tab w:val="left" w:pos="709"/>
          <w:tab w:val="num" w:pos="1620"/>
        </w:tabs>
        <w:ind w:left="709" w:hanging="283"/>
        <w:jc w:val="both"/>
        <w:rPr>
          <w:rFonts w:ascii="Times New Roman" w:hAnsi="Times New Roman"/>
          <w:color w:val="auto"/>
          <w:sz w:val="24"/>
          <w:szCs w:val="24"/>
        </w:rPr>
      </w:pPr>
      <w:r>
        <w:rPr>
          <w:rFonts w:ascii="Times New Roman" w:hAnsi="Times New Roman"/>
          <w:color w:val="auto"/>
          <w:sz w:val="24"/>
          <w:szCs w:val="24"/>
        </w:rPr>
        <w:t>u kontrolní skupiny jména a příjmení členů kontrolní skupiny, včetně určení, kdo je vedoucím kontrolní skupiny,</w:t>
      </w:r>
    </w:p>
    <w:p w:rsidR="00B703EA" w:rsidRDefault="0002032D" w:rsidP="00425E1B">
      <w:pPr>
        <w:numPr>
          <w:ilvl w:val="0"/>
          <w:numId w:val="36"/>
        </w:numPr>
        <w:tabs>
          <w:tab w:val="clear" w:pos="900"/>
          <w:tab w:val="left" w:pos="709"/>
          <w:tab w:val="num" w:pos="1620"/>
        </w:tabs>
        <w:ind w:left="709" w:hanging="283"/>
        <w:jc w:val="both"/>
        <w:rPr>
          <w:rFonts w:ascii="Times New Roman" w:hAnsi="Times New Roman"/>
          <w:color w:val="auto"/>
          <w:sz w:val="24"/>
          <w:szCs w:val="24"/>
        </w:rPr>
      </w:pPr>
      <w:r>
        <w:rPr>
          <w:rFonts w:ascii="Times New Roman" w:hAnsi="Times New Roman"/>
          <w:color w:val="auto"/>
          <w:sz w:val="24"/>
          <w:szCs w:val="24"/>
        </w:rPr>
        <w:t>termín provedení kontroly,</w:t>
      </w:r>
    </w:p>
    <w:p w:rsidR="00B703EA" w:rsidRDefault="0002032D" w:rsidP="00425E1B">
      <w:pPr>
        <w:numPr>
          <w:ilvl w:val="0"/>
          <w:numId w:val="36"/>
        </w:numPr>
        <w:tabs>
          <w:tab w:val="clear" w:pos="900"/>
          <w:tab w:val="left" w:pos="709"/>
          <w:tab w:val="num" w:pos="1620"/>
        </w:tabs>
        <w:ind w:left="709" w:hanging="283"/>
        <w:jc w:val="both"/>
        <w:rPr>
          <w:rFonts w:ascii="Times New Roman" w:hAnsi="Times New Roman"/>
          <w:color w:val="auto"/>
          <w:sz w:val="24"/>
          <w:szCs w:val="24"/>
        </w:rPr>
      </w:pPr>
      <w:r>
        <w:rPr>
          <w:rFonts w:ascii="Times New Roman" w:hAnsi="Times New Roman"/>
          <w:color w:val="auto"/>
          <w:sz w:val="24"/>
          <w:szCs w:val="24"/>
        </w:rPr>
        <w:t>přesné vymezení předmětu kontroly,</w:t>
      </w:r>
    </w:p>
    <w:p w:rsidR="00B703EA" w:rsidRDefault="0002032D" w:rsidP="00425E1B">
      <w:pPr>
        <w:numPr>
          <w:ilvl w:val="0"/>
          <w:numId w:val="36"/>
        </w:numPr>
        <w:tabs>
          <w:tab w:val="clear" w:pos="900"/>
          <w:tab w:val="left" w:pos="709"/>
          <w:tab w:val="num" w:pos="1620"/>
        </w:tabs>
        <w:ind w:left="709" w:hanging="283"/>
        <w:jc w:val="both"/>
        <w:rPr>
          <w:rFonts w:ascii="Times New Roman" w:hAnsi="Times New Roman"/>
          <w:color w:val="auto"/>
          <w:sz w:val="24"/>
          <w:szCs w:val="24"/>
        </w:rPr>
      </w:pPr>
      <w:r>
        <w:rPr>
          <w:rFonts w:ascii="Times New Roman" w:hAnsi="Times New Roman"/>
          <w:color w:val="auto"/>
          <w:sz w:val="24"/>
          <w:szCs w:val="24"/>
        </w:rPr>
        <w:t>subjekt kontrolní akce,</w:t>
      </w:r>
    </w:p>
    <w:p w:rsidR="00B703EA" w:rsidRDefault="0002032D" w:rsidP="00425E1B">
      <w:pPr>
        <w:numPr>
          <w:ilvl w:val="0"/>
          <w:numId w:val="36"/>
        </w:numPr>
        <w:tabs>
          <w:tab w:val="clear" w:pos="900"/>
          <w:tab w:val="left" w:pos="709"/>
          <w:tab w:val="num" w:pos="1620"/>
        </w:tabs>
        <w:ind w:left="709" w:hanging="283"/>
        <w:jc w:val="both"/>
        <w:rPr>
          <w:rFonts w:ascii="Times New Roman" w:hAnsi="Times New Roman"/>
          <w:color w:val="auto"/>
          <w:sz w:val="24"/>
          <w:szCs w:val="24"/>
        </w:rPr>
      </w:pPr>
      <w:r>
        <w:rPr>
          <w:rFonts w:ascii="Times New Roman" w:hAnsi="Times New Roman"/>
          <w:color w:val="auto"/>
          <w:sz w:val="24"/>
          <w:szCs w:val="24"/>
        </w:rPr>
        <w:t>dobu platnosti pověření.</w:t>
      </w:r>
    </w:p>
    <w:p w:rsidR="00B703EA" w:rsidRPr="00AE6D02" w:rsidRDefault="00B703EA" w:rsidP="00452CAC">
      <w:pPr>
        <w:tabs>
          <w:tab w:val="num" w:pos="993"/>
        </w:tabs>
        <w:jc w:val="both"/>
        <w:rPr>
          <w:rFonts w:ascii="Times New Roman" w:hAnsi="Times New Roman"/>
          <w:color w:val="auto"/>
          <w:sz w:val="24"/>
          <w:szCs w:val="24"/>
        </w:rPr>
      </w:pPr>
    </w:p>
    <w:p w:rsidR="00B703EA" w:rsidRPr="00850D16" w:rsidRDefault="00B703EA" w:rsidP="00452CAC">
      <w:pPr>
        <w:tabs>
          <w:tab w:val="num" w:pos="993"/>
        </w:tabs>
        <w:jc w:val="both"/>
        <w:rPr>
          <w:rFonts w:ascii="Times New Roman" w:hAnsi="Times New Roman"/>
          <w:color w:val="auto"/>
          <w:sz w:val="24"/>
          <w:szCs w:val="24"/>
        </w:rPr>
      </w:pPr>
    </w:p>
    <w:p w:rsidR="00B703EA" w:rsidRDefault="0002032D">
      <w:pPr>
        <w:jc w:val="center"/>
        <w:rPr>
          <w:rFonts w:ascii="Times New Roman" w:hAnsi="Times New Roman"/>
          <w:b/>
          <w:color w:val="auto"/>
          <w:sz w:val="28"/>
        </w:rPr>
      </w:pPr>
      <w:r>
        <w:rPr>
          <w:rFonts w:ascii="Times New Roman" w:hAnsi="Times New Roman"/>
          <w:b/>
          <w:color w:val="auto"/>
          <w:sz w:val="28"/>
        </w:rPr>
        <w:t>Článek 7</w:t>
      </w:r>
    </w:p>
    <w:p w:rsidR="00B703EA" w:rsidRDefault="0002032D">
      <w:pPr>
        <w:jc w:val="center"/>
        <w:rPr>
          <w:rFonts w:ascii="Times New Roman" w:hAnsi="Times New Roman"/>
          <w:b/>
          <w:color w:val="auto"/>
          <w:sz w:val="28"/>
        </w:rPr>
      </w:pPr>
      <w:r>
        <w:rPr>
          <w:rFonts w:ascii="Times New Roman" w:hAnsi="Times New Roman"/>
          <w:b/>
          <w:color w:val="auto"/>
          <w:sz w:val="28"/>
        </w:rPr>
        <w:t>Označení dokumentů souvisejících s  kontrolou</w:t>
      </w:r>
    </w:p>
    <w:p w:rsidR="00B703EA" w:rsidRPr="00850D16" w:rsidRDefault="00B703EA">
      <w:pPr>
        <w:tabs>
          <w:tab w:val="left" w:pos="1080"/>
        </w:tabs>
        <w:jc w:val="both"/>
        <w:rPr>
          <w:rFonts w:ascii="Times New Roman" w:hAnsi="Times New Roman"/>
          <w:color w:val="auto"/>
          <w:sz w:val="24"/>
          <w:szCs w:val="24"/>
        </w:rPr>
      </w:pPr>
    </w:p>
    <w:p w:rsidR="00B703EA" w:rsidRDefault="0002032D">
      <w:pPr>
        <w:numPr>
          <w:ilvl w:val="0"/>
          <w:numId w:val="15"/>
        </w:numPr>
        <w:tabs>
          <w:tab w:val="clear" w:pos="720"/>
          <w:tab w:val="num" w:pos="284"/>
        </w:tabs>
        <w:ind w:left="284" w:hanging="284"/>
        <w:jc w:val="both"/>
        <w:rPr>
          <w:rFonts w:ascii="Times New Roman" w:hAnsi="Times New Roman"/>
          <w:color w:val="auto"/>
          <w:sz w:val="24"/>
          <w:szCs w:val="24"/>
        </w:rPr>
      </w:pPr>
      <w:r>
        <w:rPr>
          <w:rFonts w:ascii="Times New Roman" w:hAnsi="Times New Roman"/>
          <w:color w:val="auto"/>
          <w:sz w:val="24"/>
          <w:szCs w:val="24"/>
        </w:rPr>
        <w:t>Všechny dokumenty vztahující se k jedné kontrole</w:t>
      </w:r>
      <w:r w:rsidR="001754BB">
        <w:rPr>
          <w:rFonts w:ascii="Times New Roman" w:hAnsi="Times New Roman"/>
          <w:color w:val="auto"/>
          <w:sz w:val="24"/>
          <w:szCs w:val="24"/>
        </w:rPr>
        <w:t xml:space="preserve"> mají</w:t>
      </w:r>
      <w:r>
        <w:rPr>
          <w:rFonts w:ascii="Times New Roman" w:hAnsi="Times New Roman"/>
          <w:color w:val="auto"/>
          <w:sz w:val="24"/>
          <w:szCs w:val="24"/>
        </w:rPr>
        <w:t xml:space="preserve"> jednotné čj.,</w:t>
      </w:r>
      <w:r>
        <w:rPr>
          <w:rFonts w:ascii="Times New Roman" w:hAnsi="Times New Roman"/>
          <w:b/>
          <w:color w:val="auto"/>
          <w:sz w:val="24"/>
          <w:szCs w:val="24"/>
        </w:rPr>
        <w:t xml:space="preserve"> </w:t>
      </w:r>
      <w:r>
        <w:rPr>
          <w:rFonts w:ascii="Times New Roman" w:hAnsi="Times New Roman"/>
          <w:color w:val="auto"/>
          <w:sz w:val="24"/>
          <w:szCs w:val="24"/>
        </w:rPr>
        <w:t>pouze se mění (dle níže uvedeného) posl</w:t>
      </w:r>
      <w:r w:rsidR="00FB41E4">
        <w:rPr>
          <w:rFonts w:ascii="Times New Roman" w:hAnsi="Times New Roman"/>
          <w:color w:val="auto"/>
          <w:sz w:val="24"/>
          <w:szCs w:val="24"/>
        </w:rPr>
        <w:t>ední značky</w:t>
      </w:r>
      <w:r>
        <w:rPr>
          <w:rFonts w:ascii="Times New Roman" w:hAnsi="Times New Roman"/>
          <w:color w:val="auto"/>
          <w:sz w:val="24"/>
          <w:szCs w:val="24"/>
        </w:rPr>
        <w:t xml:space="preserve">. </w:t>
      </w:r>
    </w:p>
    <w:p w:rsidR="00B703EA" w:rsidRDefault="00B703EA" w:rsidP="00B33D67">
      <w:pPr>
        <w:tabs>
          <w:tab w:val="num" w:pos="284"/>
          <w:tab w:val="left" w:pos="1080"/>
        </w:tabs>
        <w:ind w:left="284" w:hanging="284"/>
        <w:jc w:val="both"/>
        <w:rPr>
          <w:rFonts w:ascii="Times New Roman" w:hAnsi="Times New Roman"/>
          <w:color w:val="auto"/>
          <w:sz w:val="24"/>
          <w:szCs w:val="24"/>
        </w:rPr>
      </w:pPr>
    </w:p>
    <w:p w:rsidR="00B703EA" w:rsidRDefault="00B33D67" w:rsidP="00B33D67">
      <w:pPr>
        <w:tabs>
          <w:tab w:val="left" w:pos="1080"/>
        </w:tabs>
        <w:jc w:val="both"/>
        <w:rPr>
          <w:rFonts w:ascii="Times New Roman" w:hAnsi="Times New Roman"/>
          <w:color w:val="auto"/>
          <w:sz w:val="24"/>
          <w:szCs w:val="24"/>
        </w:rPr>
      </w:pPr>
      <w:r>
        <w:rPr>
          <w:rFonts w:ascii="Times New Roman" w:hAnsi="Times New Roman"/>
          <w:color w:val="auto"/>
          <w:sz w:val="24"/>
          <w:szCs w:val="24"/>
        </w:rPr>
        <w:t xml:space="preserve">    </w:t>
      </w:r>
      <w:r w:rsidR="0002032D">
        <w:rPr>
          <w:rFonts w:ascii="Times New Roman" w:hAnsi="Times New Roman"/>
          <w:color w:val="auto"/>
          <w:sz w:val="24"/>
          <w:szCs w:val="24"/>
        </w:rPr>
        <w:t>Základními dokumenty jsou:</w:t>
      </w:r>
    </w:p>
    <w:p w:rsidR="00CB6F65" w:rsidRDefault="00CB6F65" w:rsidP="00425E1B">
      <w:pPr>
        <w:numPr>
          <w:ilvl w:val="0"/>
          <w:numId w:val="46"/>
        </w:numPr>
        <w:ind w:left="714" w:hanging="357"/>
        <w:jc w:val="both"/>
        <w:rPr>
          <w:rFonts w:ascii="Times New Roman" w:hAnsi="Times New Roman"/>
          <w:color w:val="auto"/>
          <w:sz w:val="24"/>
          <w:szCs w:val="24"/>
        </w:rPr>
      </w:pPr>
      <w:r>
        <w:rPr>
          <w:rFonts w:ascii="Times New Roman" w:hAnsi="Times New Roman"/>
          <w:color w:val="auto"/>
          <w:sz w:val="24"/>
          <w:szCs w:val="24"/>
        </w:rPr>
        <w:t>Oznámení,</w:t>
      </w:r>
    </w:p>
    <w:p w:rsidR="00CB6F65" w:rsidRDefault="00CB6F65" w:rsidP="00425E1B">
      <w:pPr>
        <w:numPr>
          <w:ilvl w:val="0"/>
          <w:numId w:val="46"/>
        </w:numPr>
        <w:ind w:left="714" w:hanging="357"/>
        <w:jc w:val="both"/>
        <w:rPr>
          <w:rFonts w:ascii="Times New Roman" w:hAnsi="Times New Roman"/>
          <w:color w:val="auto"/>
          <w:sz w:val="24"/>
          <w:szCs w:val="24"/>
        </w:rPr>
      </w:pPr>
      <w:r>
        <w:rPr>
          <w:rFonts w:ascii="Times New Roman" w:hAnsi="Times New Roman"/>
          <w:color w:val="auto"/>
          <w:sz w:val="24"/>
          <w:szCs w:val="24"/>
        </w:rPr>
        <w:t xml:space="preserve">Pověření (nebo průkaz, stanoví-li tak jiný právní předpis), </w:t>
      </w:r>
    </w:p>
    <w:p w:rsidR="00CB6F65" w:rsidRDefault="00CB6F65" w:rsidP="00425E1B">
      <w:pPr>
        <w:numPr>
          <w:ilvl w:val="0"/>
          <w:numId w:val="46"/>
        </w:numPr>
        <w:ind w:left="714" w:hanging="357"/>
        <w:jc w:val="both"/>
        <w:rPr>
          <w:rFonts w:ascii="Times New Roman" w:hAnsi="Times New Roman"/>
          <w:color w:val="auto"/>
          <w:sz w:val="24"/>
          <w:szCs w:val="24"/>
        </w:rPr>
      </w:pPr>
      <w:r>
        <w:rPr>
          <w:rFonts w:ascii="Times New Roman" w:hAnsi="Times New Roman"/>
          <w:color w:val="auto"/>
          <w:sz w:val="24"/>
          <w:szCs w:val="24"/>
        </w:rPr>
        <w:t>Protokol.</w:t>
      </w:r>
    </w:p>
    <w:p w:rsidR="00B703EA" w:rsidRDefault="00B703EA" w:rsidP="00CB6F65">
      <w:pPr>
        <w:tabs>
          <w:tab w:val="left" w:pos="1440"/>
        </w:tabs>
        <w:jc w:val="both"/>
        <w:rPr>
          <w:rFonts w:ascii="Times New Roman" w:hAnsi="Times New Roman"/>
          <w:color w:val="auto"/>
          <w:sz w:val="24"/>
          <w:szCs w:val="24"/>
        </w:rPr>
      </w:pPr>
    </w:p>
    <w:p w:rsidR="00B703EA" w:rsidRDefault="0002032D">
      <w:pPr>
        <w:numPr>
          <w:ilvl w:val="0"/>
          <w:numId w:val="15"/>
        </w:numPr>
        <w:tabs>
          <w:tab w:val="clear" w:pos="720"/>
          <w:tab w:val="num" w:pos="284"/>
        </w:tabs>
        <w:ind w:hanging="720"/>
        <w:jc w:val="both"/>
        <w:rPr>
          <w:rFonts w:ascii="Times New Roman" w:hAnsi="Times New Roman"/>
          <w:color w:val="auto"/>
          <w:sz w:val="24"/>
          <w:szCs w:val="24"/>
        </w:rPr>
      </w:pPr>
      <w:r>
        <w:rPr>
          <w:rFonts w:ascii="Times New Roman" w:hAnsi="Times New Roman"/>
          <w:color w:val="auto"/>
          <w:sz w:val="24"/>
          <w:szCs w:val="24"/>
        </w:rPr>
        <w:t>Číslo jednací výše uvedených dokumentů může být následující:</w:t>
      </w:r>
    </w:p>
    <w:p w:rsidR="00B703EA" w:rsidRPr="00B33D67" w:rsidRDefault="00B703EA" w:rsidP="00B33D67">
      <w:pPr>
        <w:tabs>
          <w:tab w:val="left" w:pos="1080"/>
        </w:tabs>
        <w:jc w:val="both"/>
        <w:rPr>
          <w:rFonts w:ascii="Times New Roman" w:hAnsi="Times New Roman"/>
          <w:color w:val="auto"/>
          <w:sz w:val="24"/>
          <w:szCs w:val="24"/>
        </w:rPr>
      </w:pPr>
    </w:p>
    <w:p w:rsidR="00B703EA" w:rsidRDefault="0002032D">
      <w:pPr>
        <w:tabs>
          <w:tab w:val="left" w:pos="1080"/>
        </w:tabs>
        <w:jc w:val="center"/>
        <w:rPr>
          <w:rFonts w:ascii="Times New Roman" w:hAnsi="Times New Roman"/>
          <w:color w:val="auto"/>
          <w:sz w:val="24"/>
          <w:szCs w:val="24"/>
        </w:rPr>
      </w:pPr>
      <w:proofErr w:type="gramStart"/>
      <w:r>
        <w:rPr>
          <w:rFonts w:ascii="Times New Roman" w:hAnsi="Times New Roman"/>
          <w:color w:val="auto"/>
          <w:sz w:val="24"/>
          <w:szCs w:val="24"/>
        </w:rPr>
        <w:t>č.j.</w:t>
      </w:r>
      <w:proofErr w:type="gramEnd"/>
      <w:r>
        <w:rPr>
          <w:rFonts w:ascii="Times New Roman" w:hAnsi="Times New Roman"/>
          <w:color w:val="auto"/>
          <w:sz w:val="24"/>
          <w:szCs w:val="24"/>
        </w:rPr>
        <w:t>:</w:t>
      </w:r>
      <w:proofErr w:type="spellStart"/>
      <w:r>
        <w:rPr>
          <w:rFonts w:ascii="Times New Roman" w:hAnsi="Times New Roman"/>
          <w:color w:val="auto"/>
          <w:sz w:val="24"/>
          <w:szCs w:val="24"/>
        </w:rPr>
        <w:t>ww-xx</w:t>
      </w:r>
      <w:proofErr w:type="spellEnd"/>
      <w:r>
        <w:rPr>
          <w:rFonts w:ascii="Times New Roman" w:hAnsi="Times New Roman"/>
          <w:color w:val="auto"/>
          <w:sz w:val="24"/>
          <w:szCs w:val="24"/>
        </w:rPr>
        <w:t>/</w:t>
      </w:r>
      <w:proofErr w:type="spellStart"/>
      <w:r>
        <w:rPr>
          <w:rFonts w:ascii="Times New Roman" w:hAnsi="Times New Roman"/>
          <w:color w:val="auto"/>
          <w:sz w:val="24"/>
          <w:szCs w:val="24"/>
        </w:rPr>
        <w:t>yy</w:t>
      </w:r>
      <w:proofErr w:type="spellEnd"/>
      <w:r>
        <w:rPr>
          <w:rFonts w:ascii="Times New Roman" w:hAnsi="Times New Roman"/>
          <w:color w:val="auto"/>
          <w:sz w:val="24"/>
          <w:szCs w:val="24"/>
        </w:rPr>
        <w:t>/</w:t>
      </w:r>
    </w:p>
    <w:p w:rsidR="00B703EA" w:rsidRDefault="00BC1F88">
      <w:pPr>
        <w:tabs>
          <w:tab w:val="left" w:pos="1080"/>
        </w:tabs>
        <w:ind w:left="540" w:hanging="256"/>
        <w:jc w:val="both"/>
        <w:rPr>
          <w:rFonts w:ascii="Times New Roman" w:hAnsi="Times New Roman"/>
          <w:color w:val="auto"/>
          <w:sz w:val="24"/>
          <w:szCs w:val="24"/>
        </w:rPr>
      </w:pPr>
      <w:proofErr w:type="spellStart"/>
      <w:proofErr w:type="gramStart"/>
      <w:r>
        <w:rPr>
          <w:rFonts w:ascii="Times New Roman" w:hAnsi="Times New Roman"/>
          <w:color w:val="auto"/>
          <w:sz w:val="24"/>
          <w:szCs w:val="24"/>
        </w:rPr>
        <w:t>ww</w:t>
      </w:r>
      <w:proofErr w:type="spellEnd"/>
      <w:r>
        <w:rPr>
          <w:rFonts w:ascii="Times New Roman" w:hAnsi="Times New Roman"/>
          <w:color w:val="auto"/>
          <w:sz w:val="24"/>
          <w:szCs w:val="24"/>
        </w:rPr>
        <w:t xml:space="preserve"> =  </w:t>
      </w:r>
      <w:r w:rsidR="0002032D">
        <w:rPr>
          <w:rFonts w:ascii="Times New Roman" w:hAnsi="Times New Roman"/>
          <w:color w:val="auto"/>
          <w:sz w:val="24"/>
          <w:szCs w:val="24"/>
        </w:rPr>
        <w:t>zkratka</w:t>
      </w:r>
      <w:proofErr w:type="gramEnd"/>
      <w:r w:rsidR="0002032D">
        <w:rPr>
          <w:rFonts w:ascii="Times New Roman" w:hAnsi="Times New Roman"/>
          <w:color w:val="auto"/>
          <w:sz w:val="24"/>
          <w:szCs w:val="24"/>
        </w:rPr>
        <w:t xml:space="preserve"> odboru,</w:t>
      </w:r>
    </w:p>
    <w:p w:rsidR="00B703EA" w:rsidRDefault="0002032D">
      <w:pPr>
        <w:tabs>
          <w:tab w:val="left" w:pos="1080"/>
        </w:tabs>
        <w:ind w:left="1843" w:hanging="1559"/>
        <w:jc w:val="both"/>
        <w:rPr>
          <w:rFonts w:ascii="Times New Roman" w:hAnsi="Times New Roman"/>
          <w:color w:val="auto"/>
          <w:sz w:val="24"/>
          <w:szCs w:val="24"/>
        </w:rPr>
      </w:pPr>
      <w:proofErr w:type="spellStart"/>
      <w:proofErr w:type="gramStart"/>
      <w:r>
        <w:rPr>
          <w:rFonts w:ascii="Times New Roman" w:hAnsi="Times New Roman"/>
          <w:color w:val="auto"/>
          <w:sz w:val="24"/>
          <w:szCs w:val="24"/>
        </w:rPr>
        <w:t>xx</w:t>
      </w:r>
      <w:proofErr w:type="spellEnd"/>
      <w:r>
        <w:rPr>
          <w:rFonts w:ascii="Times New Roman" w:hAnsi="Times New Roman"/>
          <w:color w:val="auto"/>
          <w:sz w:val="24"/>
          <w:szCs w:val="24"/>
        </w:rPr>
        <w:t xml:space="preserve"> =  pořadové</w:t>
      </w:r>
      <w:proofErr w:type="gramEnd"/>
      <w:r>
        <w:rPr>
          <w:rFonts w:ascii="Times New Roman" w:hAnsi="Times New Roman"/>
          <w:color w:val="auto"/>
          <w:sz w:val="24"/>
          <w:szCs w:val="24"/>
        </w:rPr>
        <w:t xml:space="preserve"> číslo kontrolní akce - dle „Plánu kontrolní činnosti na příslušného pololetí“,</w:t>
      </w:r>
    </w:p>
    <w:p w:rsidR="00B703EA" w:rsidRDefault="0002032D">
      <w:pPr>
        <w:tabs>
          <w:tab w:val="left" w:pos="1080"/>
        </w:tabs>
        <w:ind w:left="540" w:hanging="256"/>
        <w:jc w:val="both"/>
        <w:rPr>
          <w:rFonts w:ascii="Times New Roman" w:hAnsi="Times New Roman"/>
          <w:color w:val="auto"/>
          <w:sz w:val="24"/>
          <w:szCs w:val="24"/>
        </w:rPr>
      </w:pPr>
      <w:proofErr w:type="spellStart"/>
      <w:proofErr w:type="gramStart"/>
      <w:r>
        <w:rPr>
          <w:rFonts w:ascii="Times New Roman" w:hAnsi="Times New Roman"/>
          <w:color w:val="auto"/>
          <w:sz w:val="24"/>
          <w:szCs w:val="24"/>
        </w:rPr>
        <w:t>yy</w:t>
      </w:r>
      <w:proofErr w:type="spellEnd"/>
      <w:r>
        <w:rPr>
          <w:rFonts w:ascii="Times New Roman" w:hAnsi="Times New Roman"/>
          <w:color w:val="auto"/>
          <w:sz w:val="24"/>
          <w:szCs w:val="24"/>
        </w:rPr>
        <w:t xml:space="preserve"> =  poslední</w:t>
      </w:r>
      <w:proofErr w:type="gramEnd"/>
      <w:r>
        <w:rPr>
          <w:rFonts w:ascii="Times New Roman" w:hAnsi="Times New Roman"/>
          <w:color w:val="auto"/>
          <w:sz w:val="24"/>
          <w:szCs w:val="24"/>
        </w:rPr>
        <w:t xml:space="preserve"> dvojčíslí </w:t>
      </w:r>
      <w:r w:rsidR="00B33D67">
        <w:rPr>
          <w:rFonts w:ascii="Times New Roman" w:hAnsi="Times New Roman"/>
          <w:color w:val="auto"/>
          <w:sz w:val="24"/>
          <w:szCs w:val="24"/>
        </w:rPr>
        <w:t xml:space="preserve">kalendářního </w:t>
      </w:r>
      <w:r>
        <w:rPr>
          <w:rFonts w:ascii="Times New Roman" w:hAnsi="Times New Roman"/>
          <w:color w:val="auto"/>
          <w:sz w:val="24"/>
          <w:szCs w:val="24"/>
        </w:rPr>
        <w:t>roku,</w:t>
      </w:r>
    </w:p>
    <w:p w:rsidR="00B703EA" w:rsidRDefault="00B703EA">
      <w:pPr>
        <w:tabs>
          <w:tab w:val="left" w:pos="1080"/>
        </w:tabs>
        <w:ind w:left="4320"/>
        <w:jc w:val="both"/>
        <w:rPr>
          <w:rFonts w:ascii="Times New Roman" w:hAnsi="Times New Roman"/>
          <w:color w:val="auto"/>
          <w:sz w:val="24"/>
          <w:szCs w:val="24"/>
        </w:rPr>
      </w:pPr>
    </w:p>
    <w:p w:rsidR="00B703EA" w:rsidRDefault="0002032D">
      <w:pPr>
        <w:numPr>
          <w:ilvl w:val="0"/>
          <w:numId w:val="15"/>
        </w:numPr>
        <w:tabs>
          <w:tab w:val="clear" w:pos="720"/>
          <w:tab w:val="num" w:pos="284"/>
        </w:tabs>
        <w:ind w:hanging="720"/>
        <w:jc w:val="both"/>
        <w:rPr>
          <w:rFonts w:ascii="Times New Roman" w:hAnsi="Times New Roman"/>
          <w:color w:val="auto"/>
          <w:sz w:val="24"/>
          <w:szCs w:val="24"/>
        </w:rPr>
      </w:pPr>
      <w:r>
        <w:rPr>
          <w:rFonts w:ascii="Times New Roman" w:hAnsi="Times New Roman"/>
          <w:color w:val="auto"/>
          <w:sz w:val="24"/>
          <w:szCs w:val="24"/>
        </w:rPr>
        <w:t xml:space="preserve">Dále mohou být použity dokumenty: </w:t>
      </w:r>
    </w:p>
    <w:p w:rsidR="00B703EA" w:rsidRDefault="00B703EA">
      <w:pPr>
        <w:tabs>
          <w:tab w:val="left" w:pos="1440"/>
        </w:tabs>
        <w:ind w:left="1080"/>
        <w:jc w:val="both"/>
        <w:rPr>
          <w:rFonts w:ascii="Times New Roman" w:hAnsi="Times New Roman"/>
          <w:color w:val="auto"/>
          <w:sz w:val="24"/>
          <w:szCs w:val="24"/>
        </w:rPr>
      </w:pPr>
    </w:p>
    <w:p w:rsidR="00B703EA" w:rsidRDefault="0002032D">
      <w:pPr>
        <w:numPr>
          <w:ilvl w:val="1"/>
          <w:numId w:val="15"/>
        </w:numPr>
        <w:tabs>
          <w:tab w:val="clear" w:pos="1440"/>
        </w:tabs>
        <w:ind w:left="709" w:hanging="425"/>
        <w:jc w:val="both"/>
        <w:rPr>
          <w:rFonts w:ascii="Times New Roman" w:hAnsi="Times New Roman"/>
          <w:color w:val="auto"/>
          <w:sz w:val="24"/>
          <w:szCs w:val="24"/>
        </w:rPr>
      </w:pPr>
      <w:r>
        <w:rPr>
          <w:rFonts w:ascii="Times New Roman" w:hAnsi="Times New Roman"/>
          <w:color w:val="auto"/>
          <w:sz w:val="24"/>
          <w:szCs w:val="24"/>
        </w:rPr>
        <w:t>dožádání předložení dokumentů potřebných ke kontrole,</w:t>
      </w:r>
    </w:p>
    <w:p w:rsidR="00B703EA" w:rsidRDefault="0002032D">
      <w:pPr>
        <w:numPr>
          <w:ilvl w:val="1"/>
          <w:numId w:val="15"/>
        </w:numPr>
        <w:tabs>
          <w:tab w:val="clear" w:pos="1440"/>
        </w:tabs>
        <w:ind w:left="709" w:hanging="425"/>
        <w:jc w:val="both"/>
        <w:rPr>
          <w:rFonts w:ascii="Times New Roman" w:hAnsi="Times New Roman"/>
          <w:color w:val="auto"/>
          <w:sz w:val="24"/>
          <w:szCs w:val="24"/>
        </w:rPr>
      </w:pPr>
      <w:r>
        <w:rPr>
          <w:rFonts w:ascii="Times New Roman" w:hAnsi="Times New Roman"/>
          <w:color w:val="auto"/>
          <w:sz w:val="24"/>
          <w:szCs w:val="24"/>
        </w:rPr>
        <w:t xml:space="preserve">vyřízení námitek proti protokolu, </w:t>
      </w:r>
    </w:p>
    <w:p w:rsidR="00B703EA" w:rsidRDefault="0002032D">
      <w:pPr>
        <w:numPr>
          <w:ilvl w:val="1"/>
          <w:numId w:val="15"/>
        </w:numPr>
        <w:tabs>
          <w:tab w:val="clear" w:pos="1440"/>
        </w:tabs>
        <w:ind w:left="709" w:hanging="425"/>
        <w:jc w:val="both"/>
        <w:rPr>
          <w:rFonts w:ascii="Times New Roman" w:hAnsi="Times New Roman"/>
          <w:color w:val="auto"/>
          <w:sz w:val="24"/>
          <w:szCs w:val="24"/>
        </w:rPr>
      </w:pPr>
      <w:r>
        <w:rPr>
          <w:rFonts w:ascii="Times New Roman" w:hAnsi="Times New Roman"/>
          <w:color w:val="auto"/>
          <w:sz w:val="24"/>
          <w:szCs w:val="24"/>
        </w:rPr>
        <w:t>rozhodnutí o vyřízení odvolání,</w:t>
      </w:r>
    </w:p>
    <w:p w:rsidR="00B703EA" w:rsidRDefault="0002032D">
      <w:pPr>
        <w:numPr>
          <w:ilvl w:val="1"/>
          <w:numId w:val="15"/>
        </w:numPr>
        <w:tabs>
          <w:tab w:val="clear" w:pos="1440"/>
        </w:tabs>
        <w:ind w:left="709" w:hanging="425"/>
        <w:jc w:val="both"/>
        <w:rPr>
          <w:rFonts w:ascii="Times New Roman" w:hAnsi="Times New Roman"/>
          <w:color w:val="auto"/>
          <w:sz w:val="24"/>
          <w:szCs w:val="24"/>
        </w:rPr>
      </w:pPr>
      <w:r>
        <w:rPr>
          <w:rFonts w:ascii="Times New Roman" w:hAnsi="Times New Roman"/>
          <w:color w:val="auto"/>
          <w:sz w:val="24"/>
          <w:szCs w:val="24"/>
        </w:rPr>
        <w:t>rozhodnutí o uložení pokuty.</w:t>
      </w:r>
    </w:p>
    <w:p w:rsidR="00B703EA" w:rsidRDefault="00B703EA">
      <w:pPr>
        <w:ind w:left="709" w:hanging="425"/>
        <w:jc w:val="both"/>
        <w:rPr>
          <w:rFonts w:ascii="Times New Roman" w:hAnsi="Times New Roman"/>
          <w:color w:val="auto"/>
          <w:sz w:val="24"/>
          <w:szCs w:val="24"/>
        </w:rPr>
      </w:pPr>
    </w:p>
    <w:p w:rsidR="00B703EA" w:rsidRDefault="0002032D">
      <w:pPr>
        <w:tabs>
          <w:tab w:val="left" w:pos="1440"/>
        </w:tabs>
        <w:ind w:firstLine="142"/>
        <w:jc w:val="both"/>
        <w:rPr>
          <w:rFonts w:ascii="Times New Roman" w:hAnsi="Times New Roman"/>
          <w:color w:val="auto"/>
          <w:sz w:val="24"/>
          <w:szCs w:val="24"/>
        </w:rPr>
      </w:pPr>
      <w:r>
        <w:rPr>
          <w:rFonts w:ascii="Times New Roman" w:hAnsi="Times New Roman"/>
          <w:color w:val="auto"/>
          <w:sz w:val="24"/>
          <w:szCs w:val="24"/>
        </w:rPr>
        <w:t xml:space="preserve">   V tom případě se použijí za </w:t>
      </w:r>
      <w:proofErr w:type="spellStart"/>
      <w:r>
        <w:rPr>
          <w:rFonts w:ascii="Times New Roman" w:hAnsi="Times New Roman"/>
          <w:color w:val="auto"/>
          <w:sz w:val="24"/>
          <w:szCs w:val="24"/>
        </w:rPr>
        <w:t>ww-xx</w:t>
      </w:r>
      <w:proofErr w:type="spellEnd"/>
      <w:r>
        <w:rPr>
          <w:rFonts w:ascii="Times New Roman" w:hAnsi="Times New Roman"/>
          <w:color w:val="auto"/>
          <w:sz w:val="24"/>
          <w:szCs w:val="24"/>
        </w:rPr>
        <w:t>/</w:t>
      </w:r>
      <w:proofErr w:type="spellStart"/>
      <w:r>
        <w:rPr>
          <w:rFonts w:ascii="Times New Roman" w:hAnsi="Times New Roman"/>
          <w:color w:val="auto"/>
          <w:sz w:val="24"/>
          <w:szCs w:val="24"/>
        </w:rPr>
        <w:t>yy</w:t>
      </w:r>
      <w:proofErr w:type="spellEnd"/>
      <w:r>
        <w:rPr>
          <w:rFonts w:ascii="Times New Roman" w:hAnsi="Times New Roman"/>
          <w:color w:val="auto"/>
          <w:sz w:val="24"/>
          <w:szCs w:val="24"/>
        </w:rPr>
        <w:t xml:space="preserve">/  značky </w:t>
      </w:r>
      <w:proofErr w:type="spellStart"/>
      <w:r>
        <w:rPr>
          <w:rFonts w:ascii="Times New Roman" w:hAnsi="Times New Roman"/>
          <w:color w:val="auto"/>
          <w:sz w:val="24"/>
          <w:szCs w:val="24"/>
        </w:rPr>
        <w:t>zz</w:t>
      </w:r>
      <w:proofErr w:type="spellEnd"/>
      <w:r>
        <w:rPr>
          <w:rFonts w:ascii="Times New Roman" w:hAnsi="Times New Roman"/>
          <w:color w:val="auto"/>
          <w:sz w:val="24"/>
          <w:szCs w:val="24"/>
        </w:rPr>
        <w:t xml:space="preserve"> a to pro:</w:t>
      </w:r>
    </w:p>
    <w:p w:rsidR="00B703EA" w:rsidRDefault="00B703EA">
      <w:pPr>
        <w:tabs>
          <w:tab w:val="left" w:pos="1440"/>
        </w:tabs>
        <w:ind w:firstLine="540"/>
        <w:jc w:val="both"/>
        <w:rPr>
          <w:rFonts w:ascii="Times New Roman" w:hAnsi="Times New Roman"/>
          <w:color w:val="auto"/>
          <w:sz w:val="24"/>
          <w:szCs w:val="24"/>
        </w:rPr>
      </w:pPr>
    </w:p>
    <w:p w:rsidR="00B703EA" w:rsidRDefault="0002032D">
      <w:pPr>
        <w:tabs>
          <w:tab w:val="left" w:pos="1440"/>
        </w:tabs>
        <w:ind w:firstLine="284"/>
        <w:jc w:val="both"/>
        <w:rPr>
          <w:rFonts w:ascii="Times New Roman" w:hAnsi="Times New Roman"/>
          <w:color w:val="auto"/>
          <w:sz w:val="24"/>
          <w:szCs w:val="24"/>
        </w:rPr>
      </w:pPr>
      <w:r>
        <w:rPr>
          <w:rFonts w:ascii="Times New Roman" w:hAnsi="Times New Roman"/>
          <w:color w:val="auto"/>
          <w:sz w:val="24"/>
          <w:szCs w:val="24"/>
        </w:rPr>
        <w:t>Do – pro vyžádání dokumentů,</w:t>
      </w:r>
    </w:p>
    <w:p w:rsidR="00B703EA" w:rsidRDefault="0002032D">
      <w:pPr>
        <w:tabs>
          <w:tab w:val="left" w:pos="1440"/>
        </w:tabs>
        <w:ind w:firstLine="284"/>
        <w:jc w:val="both"/>
        <w:rPr>
          <w:rFonts w:ascii="Times New Roman" w:hAnsi="Times New Roman"/>
          <w:color w:val="auto"/>
          <w:sz w:val="24"/>
          <w:szCs w:val="24"/>
        </w:rPr>
      </w:pPr>
      <w:r>
        <w:rPr>
          <w:rFonts w:ascii="Times New Roman" w:hAnsi="Times New Roman"/>
          <w:color w:val="auto"/>
          <w:sz w:val="24"/>
          <w:szCs w:val="24"/>
        </w:rPr>
        <w:t>VN – pro vyřízení námitek,</w:t>
      </w:r>
    </w:p>
    <w:p w:rsidR="00B703EA" w:rsidRDefault="0002032D">
      <w:pPr>
        <w:tabs>
          <w:tab w:val="left" w:pos="1440"/>
        </w:tabs>
        <w:ind w:firstLine="284"/>
        <w:jc w:val="both"/>
        <w:rPr>
          <w:rFonts w:ascii="Times New Roman" w:hAnsi="Times New Roman"/>
          <w:color w:val="auto"/>
          <w:sz w:val="24"/>
          <w:szCs w:val="24"/>
        </w:rPr>
      </w:pPr>
      <w:r>
        <w:rPr>
          <w:rFonts w:ascii="Times New Roman" w:hAnsi="Times New Roman"/>
          <w:color w:val="auto"/>
          <w:sz w:val="24"/>
          <w:szCs w:val="24"/>
        </w:rPr>
        <w:t>RO – pro rozhodnutí o vyřízení odvolání,</w:t>
      </w:r>
    </w:p>
    <w:p w:rsidR="00B703EA" w:rsidRDefault="0002032D">
      <w:pPr>
        <w:tabs>
          <w:tab w:val="left" w:pos="1440"/>
        </w:tabs>
        <w:ind w:firstLine="284"/>
        <w:jc w:val="both"/>
        <w:rPr>
          <w:rFonts w:ascii="Times New Roman" w:hAnsi="Times New Roman"/>
          <w:color w:val="auto"/>
          <w:sz w:val="24"/>
          <w:szCs w:val="24"/>
        </w:rPr>
      </w:pPr>
      <w:proofErr w:type="gramStart"/>
      <w:r>
        <w:rPr>
          <w:rFonts w:ascii="Times New Roman" w:hAnsi="Times New Roman"/>
          <w:color w:val="auto"/>
          <w:sz w:val="24"/>
          <w:szCs w:val="24"/>
        </w:rPr>
        <w:t>RP –  pro</w:t>
      </w:r>
      <w:proofErr w:type="gramEnd"/>
      <w:r>
        <w:rPr>
          <w:rFonts w:ascii="Times New Roman" w:hAnsi="Times New Roman"/>
          <w:color w:val="auto"/>
          <w:sz w:val="24"/>
          <w:szCs w:val="24"/>
        </w:rPr>
        <w:t xml:space="preserve"> rozhodnutí o uložení pokuty.</w:t>
      </w:r>
    </w:p>
    <w:p w:rsidR="00B703EA" w:rsidRDefault="00B703EA" w:rsidP="00FE6E54">
      <w:pPr>
        <w:rPr>
          <w:rFonts w:ascii="Times New Roman" w:hAnsi="Times New Roman"/>
          <w:color w:val="auto"/>
          <w:sz w:val="24"/>
          <w:szCs w:val="24"/>
        </w:rPr>
      </w:pPr>
    </w:p>
    <w:p w:rsidR="0050799E" w:rsidRPr="00850D16" w:rsidRDefault="0050799E" w:rsidP="00FE6E54">
      <w:pPr>
        <w:rPr>
          <w:rFonts w:ascii="Times New Roman" w:hAnsi="Times New Roman"/>
          <w:color w:val="auto"/>
          <w:sz w:val="24"/>
          <w:szCs w:val="24"/>
        </w:rPr>
      </w:pPr>
    </w:p>
    <w:p w:rsidR="00B703EA" w:rsidRDefault="0002032D">
      <w:pPr>
        <w:jc w:val="center"/>
        <w:rPr>
          <w:rFonts w:ascii="Times New Roman" w:hAnsi="Times New Roman"/>
          <w:b/>
          <w:color w:val="auto"/>
          <w:sz w:val="28"/>
        </w:rPr>
      </w:pPr>
      <w:r>
        <w:rPr>
          <w:rFonts w:ascii="Times New Roman" w:hAnsi="Times New Roman"/>
          <w:b/>
          <w:color w:val="auto"/>
          <w:sz w:val="28"/>
        </w:rPr>
        <w:lastRenderedPageBreak/>
        <w:t>Článek 8</w:t>
      </w:r>
    </w:p>
    <w:p w:rsidR="00B703EA" w:rsidRDefault="0002032D">
      <w:pPr>
        <w:jc w:val="center"/>
        <w:rPr>
          <w:rFonts w:ascii="Times New Roman" w:hAnsi="Times New Roman"/>
          <w:b/>
          <w:color w:val="auto"/>
          <w:sz w:val="28"/>
          <w:szCs w:val="24"/>
        </w:rPr>
      </w:pPr>
      <w:r>
        <w:rPr>
          <w:rFonts w:ascii="Times New Roman" w:hAnsi="Times New Roman"/>
          <w:b/>
          <w:color w:val="auto"/>
          <w:sz w:val="28"/>
          <w:szCs w:val="24"/>
        </w:rPr>
        <w:t>Zahájení kontroly dle zákona o kontrole</w:t>
      </w:r>
    </w:p>
    <w:p w:rsidR="00B703EA" w:rsidRPr="00850D16" w:rsidRDefault="00B703EA" w:rsidP="00B33D67">
      <w:pPr>
        <w:jc w:val="center"/>
        <w:rPr>
          <w:rFonts w:ascii="Times New Roman" w:hAnsi="Times New Roman"/>
          <w:color w:val="auto"/>
          <w:sz w:val="24"/>
          <w:szCs w:val="24"/>
        </w:rPr>
      </w:pPr>
    </w:p>
    <w:p w:rsidR="00B703EA" w:rsidRDefault="0002032D">
      <w:pPr>
        <w:jc w:val="both"/>
        <w:rPr>
          <w:rFonts w:ascii="Times New Roman" w:hAnsi="Times New Roman"/>
          <w:color w:val="auto"/>
          <w:sz w:val="24"/>
          <w:szCs w:val="24"/>
        </w:rPr>
      </w:pPr>
      <w:r>
        <w:rPr>
          <w:rFonts w:ascii="Times New Roman" w:hAnsi="Times New Roman"/>
          <w:b/>
          <w:color w:val="auto"/>
          <w:sz w:val="24"/>
          <w:szCs w:val="24"/>
        </w:rPr>
        <w:t>1.</w:t>
      </w:r>
      <w:r>
        <w:rPr>
          <w:rFonts w:ascii="Times New Roman" w:hAnsi="Times New Roman"/>
          <w:color w:val="auto"/>
          <w:sz w:val="24"/>
          <w:szCs w:val="24"/>
        </w:rPr>
        <w:t xml:space="preserve">   Kontrolní orgán zahajuje kontrolu z moci úřední.</w:t>
      </w:r>
    </w:p>
    <w:p w:rsidR="00B703EA" w:rsidRDefault="00B703EA" w:rsidP="00B33D67">
      <w:pPr>
        <w:jc w:val="both"/>
        <w:rPr>
          <w:rFonts w:ascii="Times New Roman" w:hAnsi="Times New Roman"/>
          <w:color w:val="auto"/>
          <w:sz w:val="24"/>
          <w:szCs w:val="24"/>
        </w:rPr>
      </w:pPr>
    </w:p>
    <w:p w:rsidR="00B703EA" w:rsidRDefault="0002032D">
      <w:pPr>
        <w:jc w:val="both"/>
        <w:rPr>
          <w:rFonts w:ascii="Times New Roman" w:hAnsi="Times New Roman"/>
          <w:color w:val="auto"/>
          <w:sz w:val="24"/>
          <w:szCs w:val="24"/>
        </w:rPr>
      </w:pPr>
      <w:r>
        <w:rPr>
          <w:rFonts w:ascii="Times New Roman" w:hAnsi="Times New Roman"/>
          <w:b/>
          <w:color w:val="auto"/>
          <w:sz w:val="24"/>
          <w:szCs w:val="24"/>
        </w:rPr>
        <w:t>2.</w:t>
      </w:r>
      <w:r>
        <w:rPr>
          <w:rFonts w:ascii="Times New Roman" w:hAnsi="Times New Roman"/>
          <w:color w:val="auto"/>
          <w:sz w:val="24"/>
          <w:szCs w:val="24"/>
        </w:rPr>
        <w:t xml:space="preserve">   Kontrola je zahájena prvním kontrolním úkonem, jímž je:</w:t>
      </w:r>
    </w:p>
    <w:p w:rsidR="00CB6F65" w:rsidRDefault="00CB6F65" w:rsidP="00425E1B">
      <w:pPr>
        <w:pStyle w:val="Odstavecseseznamem"/>
        <w:numPr>
          <w:ilvl w:val="0"/>
          <w:numId w:val="45"/>
        </w:numPr>
        <w:spacing w:line="240" w:lineRule="auto"/>
        <w:ind w:left="714" w:hanging="357"/>
      </w:pPr>
      <w:r>
        <w:t>předložení pověření ke kontrole kontrolované nebo povinné osobě a předání pověření ke kontrole této osobě (vzory v přílohách č</w:t>
      </w:r>
      <w:r w:rsidR="001C4464">
        <w:t>. 4</w:t>
      </w:r>
      <w:r>
        <w:t xml:space="preserve"> a č. 18) ve formě zneplatněné (přeškrtnuté) kopie, která datovaným podpisem potvrdí převzetí na originálu,</w:t>
      </w:r>
    </w:p>
    <w:p w:rsidR="00CB6F65" w:rsidRDefault="00CB6F65" w:rsidP="00CB6F65">
      <w:pPr>
        <w:pStyle w:val="Odstavecseseznamem"/>
        <w:spacing w:line="240" w:lineRule="auto"/>
        <w:ind w:left="714"/>
      </w:pPr>
    </w:p>
    <w:p w:rsidR="00CB6F65" w:rsidRDefault="00CB6F65" w:rsidP="00425E1B">
      <w:pPr>
        <w:pStyle w:val="Odstavecseseznamem"/>
        <w:numPr>
          <w:ilvl w:val="0"/>
          <w:numId w:val="45"/>
        </w:numPr>
        <w:spacing w:line="240" w:lineRule="auto"/>
        <w:ind w:left="714" w:hanging="357"/>
      </w:pPr>
      <w:r>
        <w:t>doručení oznámení o zahájení kontroly kontrolované osobě; součástí oznámení musí být pověření ke kontrole, anebo seznam kontrolujících, nebo</w:t>
      </w:r>
    </w:p>
    <w:p w:rsidR="00CB6F65" w:rsidRDefault="00CB6F65" w:rsidP="00CB6F65">
      <w:pPr>
        <w:pStyle w:val="Odstavecseseznamem"/>
        <w:spacing w:line="240" w:lineRule="auto"/>
        <w:ind w:left="714"/>
      </w:pPr>
    </w:p>
    <w:p w:rsidR="00CB6F65" w:rsidRDefault="00CB6F65" w:rsidP="00425E1B">
      <w:pPr>
        <w:pStyle w:val="Odstavecseseznamem"/>
        <w:numPr>
          <w:ilvl w:val="0"/>
          <w:numId w:val="45"/>
        </w:numPr>
        <w:spacing w:line="240" w:lineRule="auto"/>
        <w:ind w:left="714" w:hanging="357"/>
      </w:pPr>
      <w:r>
        <w:t>první z kontrolních úkonů bezprostředně předcházejících předložení pověření ke kontrole kontrolované osobě nebo povinné osobě, jež je přítomna na místě kontroly, pokud je provedení takových kontrolních úkonů k výkonu kontroly třeba.</w:t>
      </w:r>
    </w:p>
    <w:p w:rsidR="00CB6F65" w:rsidRPr="00CB6F65" w:rsidRDefault="00CB6F65" w:rsidP="00CB6F65">
      <w:pPr>
        <w:pStyle w:val="Odstavecseseznamem"/>
        <w:spacing w:line="240" w:lineRule="auto"/>
        <w:ind w:left="720"/>
      </w:pPr>
    </w:p>
    <w:p w:rsidR="00B703EA" w:rsidRDefault="00CB6F65" w:rsidP="00452CAC">
      <w:pPr>
        <w:ind w:left="709" w:hanging="709"/>
        <w:jc w:val="both"/>
        <w:rPr>
          <w:rFonts w:ascii="Times New Roman" w:hAnsi="Times New Roman"/>
          <w:color w:val="auto"/>
          <w:sz w:val="24"/>
          <w:szCs w:val="24"/>
        </w:rPr>
      </w:pPr>
      <w:r>
        <w:rPr>
          <w:rFonts w:ascii="Times New Roman" w:hAnsi="Times New Roman"/>
          <w:color w:val="auto"/>
          <w:sz w:val="24"/>
          <w:szCs w:val="24"/>
        </w:rPr>
        <w:t xml:space="preserve">   </w:t>
      </w:r>
    </w:p>
    <w:p w:rsidR="00B703EA" w:rsidRDefault="0002032D">
      <w:pPr>
        <w:jc w:val="center"/>
        <w:rPr>
          <w:rFonts w:ascii="Times New Roman" w:hAnsi="Times New Roman"/>
          <w:b/>
          <w:color w:val="auto"/>
          <w:sz w:val="28"/>
        </w:rPr>
      </w:pPr>
      <w:r>
        <w:rPr>
          <w:rFonts w:ascii="Times New Roman" w:hAnsi="Times New Roman"/>
          <w:b/>
          <w:color w:val="auto"/>
          <w:sz w:val="28"/>
        </w:rPr>
        <w:t>Článek 9</w:t>
      </w:r>
    </w:p>
    <w:p w:rsidR="00B703EA" w:rsidRDefault="0002032D">
      <w:pPr>
        <w:jc w:val="center"/>
        <w:rPr>
          <w:rFonts w:ascii="Times New Roman" w:hAnsi="Times New Roman"/>
          <w:b/>
          <w:color w:val="auto"/>
          <w:sz w:val="28"/>
        </w:rPr>
      </w:pPr>
      <w:r>
        <w:rPr>
          <w:rFonts w:ascii="Times New Roman" w:hAnsi="Times New Roman"/>
          <w:b/>
          <w:color w:val="auto"/>
          <w:sz w:val="28"/>
        </w:rPr>
        <w:t>Oprávnění a povinnosti členů kontrolní skupiny</w:t>
      </w:r>
    </w:p>
    <w:p w:rsidR="00B703EA" w:rsidRPr="00850D16" w:rsidRDefault="00B703EA" w:rsidP="00B33D67">
      <w:pPr>
        <w:jc w:val="both"/>
        <w:rPr>
          <w:rFonts w:ascii="Times New Roman" w:hAnsi="Times New Roman"/>
          <w:color w:val="auto"/>
          <w:sz w:val="24"/>
          <w:szCs w:val="24"/>
        </w:rPr>
      </w:pPr>
    </w:p>
    <w:p w:rsidR="00B703EA" w:rsidRDefault="0002032D">
      <w:pPr>
        <w:numPr>
          <w:ilvl w:val="0"/>
          <w:numId w:val="16"/>
        </w:numPr>
        <w:tabs>
          <w:tab w:val="clear" w:pos="720"/>
          <w:tab w:val="num" w:pos="360"/>
        </w:tabs>
        <w:ind w:left="284" w:hanging="284"/>
        <w:jc w:val="both"/>
        <w:rPr>
          <w:rFonts w:ascii="Times New Roman" w:hAnsi="Times New Roman"/>
          <w:color w:val="auto"/>
          <w:sz w:val="24"/>
          <w:szCs w:val="24"/>
        </w:rPr>
      </w:pPr>
      <w:r>
        <w:rPr>
          <w:rFonts w:ascii="Times New Roman" w:hAnsi="Times New Roman"/>
          <w:color w:val="auto"/>
          <w:sz w:val="24"/>
          <w:szCs w:val="24"/>
        </w:rPr>
        <w:t>Členové kontrolní skupiny jsou při provádění kontroly oprávněni:</w:t>
      </w:r>
    </w:p>
    <w:p w:rsidR="00B703EA" w:rsidRDefault="00B703EA" w:rsidP="00B33D67">
      <w:pPr>
        <w:jc w:val="both"/>
        <w:rPr>
          <w:rFonts w:ascii="Times New Roman" w:hAnsi="Times New Roman"/>
          <w:color w:val="auto"/>
          <w:sz w:val="24"/>
          <w:szCs w:val="24"/>
        </w:rPr>
      </w:pPr>
    </w:p>
    <w:p w:rsidR="00B703EA" w:rsidRDefault="0002032D" w:rsidP="00CB6F65">
      <w:pPr>
        <w:pStyle w:val="Prosttext"/>
        <w:numPr>
          <w:ilvl w:val="0"/>
          <w:numId w:val="2"/>
        </w:numPr>
        <w:tabs>
          <w:tab w:val="clear" w:pos="360"/>
          <w:tab w:val="num" w:pos="709"/>
        </w:tabs>
        <w:ind w:left="709" w:hanging="283"/>
        <w:jc w:val="both"/>
        <w:rPr>
          <w:rFonts w:ascii="Times New Roman" w:hAnsi="Times New Roman"/>
          <w:color w:val="auto"/>
          <w:sz w:val="24"/>
          <w:szCs w:val="24"/>
        </w:rPr>
      </w:pPr>
      <w:r>
        <w:rPr>
          <w:rFonts w:ascii="Times New Roman" w:hAnsi="Times New Roman"/>
          <w:color w:val="auto"/>
          <w:sz w:val="24"/>
          <w:szCs w:val="24"/>
        </w:rPr>
        <w:t xml:space="preserve">za přítomnosti </w:t>
      </w:r>
      <w:r w:rsidR="00E33511">
        <w:rPr>
          <w:rFonts w:ascii="Times New Roman" w:hAnsi="Times New Roman"/>
          <w:color w:val="auto"/>
          <w:sz w:val="24"/>
          <w:szCs w:val="24"/>
        </w:rPr>
        <w:t>zástupce kontrolované osoby</w:t>
      </w:r>
      <w:r>
        <w:rPr>
          <w:rFonts w:ascii="Times New Roman" w:hAnsi="Times New Roman"/>
          <w:color w:val="auto"/>
          <w:sz w:val="24"/>
          <w:szCs w:val="24"/>
        </w:rPr>
        <w:t xml:space="preserve"> vstupovat do objektů, zařízení a provozů, na pozemky a do jiných prostor kontrolovaných osob, poku</w:t>
      </w:r>
      <w:r w:rsidR="00E33511">
        <w:rPr>
          <w:rFonts w:ascii="Times New Roman" w:hAnsi="Times New Roman"/>
          <w:color w:val="auto"/>
          <w:sz w:val="24"/>
          <w:szCs w:val="24"/>
        </w:rPr>
        <w:t>d souvisí s předmětem kontroly a je-li to nezbytné k výkonu kontroly,</w:t>
      </w:r>
    </w:p>
    <w:p w:rsidR="00B703EA" w:rsidRDefault="00B703EA" w:rsidP="00CB6F65">
      <w:pPr>
        <w:pStyle w:val="Prosttext"/>
        <w:ind w:left="709"/>
        <w:jc w:val="both"/>
        <w:rPr>
          <w:rFonts w:ascii="Times New Roman" w:hAnsi="Times New Roman"/>
          <w:color w:val="auto"/>
          <w:sz w:val="24"/>
          <w:szCs w:val="24"/>
        </w:rPr>
      </w:pPr>
    </w:p>
    <w:p w:rsidR="00B703EA" w:rsidRDefault="0002032D" w:rsidP="00CB6F65">
      <w:pPr>
        <w:pStyle w:val="Prosttext"/>
        <w:numPr>
          <w:ilvl w:val="0"/>
          <w:numId w:val="2"/>
        </w:numPr>
        <w:tabs>
          <w:tab w:val="clear" w:pos="360"/>
          <w:tab w:val="num" w:pos="709"/>
        </w:tabs>
        <w:ind w:left="709" w:hanging="283"/>
        <w:jc w:val="both"/>
        <w:rPr>
          <w:rFonts w:ascii="Times New Roman" w:hAnsi="Times New Roman"/>
          <w:color w:val="auto"/>
          <w:sz w:val="24"/>
          <w:szCs w:val="24"/>
        </w:rPr>
      </w:pPr>
      <w:r>
        <w:rPr>
          <w:rFonts w:ascii="Times New Roman" w:hAnsi="Times New Roman"/>
          <w:color w:val="auto"/>
          <w:sz w:val="24"/>
          <w:szCs w:val="24"/>
        </w:rPr>
        <w:t>požadovat prokázání totožnosti fyzické osoby, jež je přítomna na místě kontroly, jde-li o osobu, která plní úkoly kontrolované osoby, nebo osobu, která může přispět ke splnění účelu kontroly,</w:t>
      </w:r>
    </w:p>
    <w:p w:rsidR="00B703EA" w:rsidRDefault="00B703EA" w:rsidP="00CB6F65">
      <w:pPr>
        <w:pStyle w:val="Prosttext"/>
        <w:tabs>
          <w:tab w:val="num" w:pos="720"/>
        </w:tabs>
        <w:ind w:left="720" w:hanging="360"/>
        <w:jc w:val="both"/>
        <w:rPr>
          <w:rFonts w:ascii="Times New Roman" w:hAnsi="Times New Roman"/>
          <w:color w:val="auto"/>
          <w:sz w:val="24"/>
          <w:szCs w:val="24"/>
        </w:rPr>
      </w:pPr>
    </w:p>
    <w:p w:rsidR="00B703EA" w:rsidRDefault="0002032D" w:rsidP="00CB6F65">
      <w:pPr>
        <w:pStyle w:val="Prosttext"/>
        <w:numPr>
          <w:ilvl w:val="0"/>
          <w:numId w:val="2"/>
        </w:numPr>
        <w:tabs>
          <w:tab w:val="clear" w:pos="360"/>
          <w:tab w:val="num" w:pos="720"/>
        </w:tabs>
        <w:ind w:left="720"/>
        <w:jc w:val="both"/>
        <w:rPr>
          <w:rFonts w:ascii="Times New Roman" w:hAnsi="Times New Roman"/>
          <w:color w:val="auto"/>
          <w:sz w:val="24"/>
          <w:szCs w:val="24"/>
        </w:rPr>
      </w:pPr>
      <w:r>
        <w:rPr>
          <w:rFonts w:ascii="Times New Roman" w:hAnsi="Times New Roman"/>
          <w:color w:val="auto"/>
          <w:sz w:val="24"/>
          <w:szCs w:val="24"/>
        </w:rPr>
        <w:t>požadovat na kontrolovaných osobách, aby ve stanovených lhůtách předložily originální doklady a další písemnosti, záznamy dat na paměťových médiích prostředků výpočetní techniky, jejich výpisy a zdrojové kódy programů, vzorky výrobků nebo jiného zboží,</w:t>
      </w:r>
    </w:p>
    <w:p w:rsidR="00B703EA" w:rsidRDefault="00B703EA" w:rsidP="00CB6F65">
      <w:pPr>
        <w:pStyle w:val="Prosttext"/>
        <w:tabs>
          <w:tab w:val="num" w:pos="720"/>
        </w:tabs>
        <w:ind w:left="714" w:hanging="357"/>
        <w:jc w:val="both"/>
        <w:rPr>
          <w:rFonts w:ascii="Times New Roman" w:hAnsi="Times New Roman"/>
          <w:color w:val="auto"/>
          <w:sz w:val="24"/>
          <w:szCs w:val="24"/>
        </w:rPr>
      </w:pPr>
    </w:p>
    <w:p w:rsidR="00B703EA" w:rsidRDefault="0002032D" w:rsidP="00CB6F65">
      <w:pPr>
        <w:pStyle w:val="Prosttext"/>
        <w:numPr>
          <w:ilvl w:val="0"/>
          <w:numId w:val="2"/>
        </w:numPr>
        <w:tabs>
          <w:tab w:val="clear" w:pos="360"/>
          <w:tab w:val="num" w:pos="720"/>
        </w:tabs>
        <w:ind w:left="720"/>
        <w:jc w:val="both"/>
        <w:rPr>
          <w:rFonts w:ascii="Times New Roman" w:hAnsi="Times New Roman"/>
          <w:color w:val="auto"/>
          <w:sz w:val="24"/>
          <w:szCs w:val="24"/>
        </w:rPr>
      </w:pPr>
      <w:r>
        <w:rPr>
          <w:rFonts w:ascii="Times New Roman" w:hAnsi="Times New Roman"/>
          <w:color w:val="auto"/>
          <w:sz w:val="24"/>
          <w:szCs w:val="24"/>
        </w:rPr>
        <w:t>seznamovat se s utajovanými skutečnostmi, prokáží-li se osvědčením pro příslušný stupeň utajení těchto skutečností, vydaným podle zvláštního zákona,</w:t>
      </w:r>
    </w:p>
    <w:p w:rsidR="00B703EA" w:rsidRDefault="00B703EA" w:rsidP="00CB6F65">
      <w:pPr>
        <w:pStyle w:val="Prosttext"/>
        <w:tabs>
          <w:tab w:val="num" w:pos="720"/>
        </w:tabs>
        <w:ind w:left="714" w:hanging="357"/>
        <w:jc w:val="both"/>
        <w:rPr>
          <w:rFonts w:ascii="Times New Roman" w:hAnsi="Times New Roman"/>
          <w:color w:val="auto"/>
          <w:sz w:val="24"/>
          <w:szCs w:val="24"/>
        </w:rPr>
      </w:pPr>
    </w:p>
    <w:p w:rsidR="00B703EA" w:rsidRDefault="0002032D" w:rsidP="00CB6F65">
      <w:pPr>
        <w:pStyle w:val="Prosttext"/>
        <w:numPr>
          <w:ilvl w:val="0"/>
          <w:numId w:val="2"/>
        </w:numPr>
        <w:tabs>
          <w:tab w:val="clear" w:pos="360"/>
          <w:tab w:val="num" w:pos="720"/>
        </w:tabs>
        <w:ind w:left="720"/>
        <w:jc w:val="both"/>
        <w:rPr>
          <w:rFonts w:ascii="Times New Roman" w:hAnsi="Times New Roman"/>
          <w:color w:val="auto"/>
          <w:sz w:val="24"/>
          <w:szCs w:val="24"/>
        </w:rPr>
      </w:pPr>
      <w:r>
        <w:rPr>
          <w:rFonts w:ascii="Times New Roman" w:hAnsi="Times New Roman"/>
          <w:color w:val="auto"/>
          <w:sz w:val="24"/>
          <w:szCs w:val="24"/>
        </w:rPr>
        <w:t>požadovat na kontrolovaných osobách poskytnutí pravdivých a úplných informací o zjišťovaných a souvisejících skutečnostech,</w:t>
      </w:r>
    </w:p>
    <w:p w:rsidR="00B703EA" w:rsidRDefault="00B703EA" w:rsidP="00CB6F65">
      <w:pPr>
        <w:pStyle w:val="Prosttext"/>
        <w:tabs>
          <w:tab w:val="num" w:pos="720"/>
        </w:tabs>
        <w:ind w:left="714" w:hanging="357"/>
        <w:jc w:val="both"/>
        <w:rPr>
          <w:rFonts w:ascii="Times New Roman" w:hAnsi="Times New Roman"/>
          <w:color w:val="auto"/>
          <w:sz w:val="24"/>
          <w:szCs w:val="24"/>
        </w:rPr>
      </w:pPr>
    </w:p>
    <w:p w:rsidR="00B703EA" w:rsidRDefault="0002032D" w:rsidP="00CB6F65">
      <w:pPr>
        <w:pStyle w:val="Prosttext"/>
        <w:numPr>
          <w:ilvl w:val="0"/>
          <w:numId w:val="2"/>
        </w:numPr>
        <w:tabs>
          <w:tab w:val="clear" w:pos="360"/>
          <w:tab w:val="num" w:pos="720"/>
        </w:tabs>
        <w:ind w:left="720"/>
        <w:jc w:val="both"/>
        <w:rPr>
          <w:rFonts w:ascii="Times New Roman" w:hAnsi="Times New Roman"/>
          <w:color w:val="auto"/>
          <w:sz w:val="24"/>
          <w:szCs w:val="24"/>
        </w:rPr>
      </w:pPr>
      <w:r>
        <w:rPr>
          <w:rFonts w:ascii="Times New Roman" w:hAnsi="Times New Roman"/>
          <w:color w:val="auto"/>
          <w:sz w:val="24"/>
          <w:szCs w:val="24"/>
        </w:rPr>
        <w:t>zajišťovat v odůvodněných případech doklady;  jejich převzetí musí kontrolované osobě písemně potvrdit a ponechat jí kopie převzatých dokladů,</w:t>
      </w:r>
    </w:p>
    <w:p w:rsidR="00B703EA" w:rsidRDefault="00B703EA" w:rsidP="00CB6F65">
      <w:pPr>
        <w:pStyle w:val="Prosttext"/>
        <w:tabs>
          <w:tab w:val="num" w:pos="720"/>
        </w:tabs>
        <w:ind w:left="714" w:hanging="357"/>
        <w:jc w:val="both"/>
        <w:rPr>
          <w:rFonts w:ascii="Times New Roman" w:hAnsi="Times New Roman"/>
          <w:color w:val="auto"/>
          <w:sz w:val="24"/>
          <w:szCs w:val="24"/>
        </w:rPr>
      </w:pPr>
    </w:p>
    <w:p w:rsidR="00B703EA" w:rsidRDefault="0002032D" w:rsidP="00CB6F65">
      <w:pPr>
        <w:pStyle w:val="Prosttext"/>
        <w:numPr>
          <w:ilvl w:val="0"/>
          <w:numId w:val="2"/>
        </w:numPr>
        <w:tabs>
          <w:tab w:val="clear" w:pos="360"/>
          <w:tab w:val="num" w:pos="720"/>
        </w:tabs>
        <w:ind w:left="720"/>
        <w:jc w:val="both"/>
        <w:rPr>
          <w:rFonts w:ascii="Times New Roman" w:hAnsi="Times New Roman"/>
          <w:color w:val="auto"/>
          <w:sz w:val="24"/>
          <w:szCs w:val="24"/>
        </w:rPr>
      </w:pPr>
      <w:r>
        <w:rPr>
          <w:rFonts w:ascii="Times New Roman" w:hAnsi="Times New Roman"/>
          <w:color w:val="auto"/>
          <w:sz w:val="24"/>
          <w:szCs w:val="24"/>
        </w:rPr>
        <w:t>požadovat, aby kontrolované osoby podaly ve stanovené lhůtě písemnou zprávu o odstranění zjištěných nedostatků,</w:t>
      </w:r>
    </w:p>
    <w:p w:rsidR="00B703EA" w:rsidRDefault="00B703EA" w:rsidP="00CB6F65">
      <w:pPr>
        <w:pStyle w:val="Prosttext"/>
        <w:tabs>
          <w:tab w:val="num" w:pos="720"/>
        </w:tabs>
        <w:ind w:left="720" w:hanging="360"/>
        <w:jc w:val="both"/>
        <w:rPr>
          <w:rFonts w:ascii="Times New Roman" w:hAnsi="Times New Roman"/>
          <w:color w:val="auto"/>
          <w:sz w:val="24"/>
          <w:szCs w:val="24"/>
        </w:rPr>
      </w:pPr>
    </w:p>
    <w:p w:rsidR="00B703EA" w:rsidRDefault="0002032D" w:rsidP="00CB6F65">
      <w:pPr>
        <w:pStyle w:val="Prosttext"/>
        <w:numPr>
          <w:ilvl w:val="0"/>
          <w:numId w:val="2"/>
        </w:numPr>
        <w:tabs>
          <w:tab w:val="clear" w:pos="360"/>
          <w:tab w:val="num" w:pos="720"/>
        </w:tabs>
        <w:ind w:left="720"/>
        <w:jc w:val="both"/>
        <w:rPr>
          <w:rFonts w:ascii="Times New Roman" w:hAnsi="Times New Roman"/>
          <w:color w:val="auto"/>
          <w:sz w:val="24"/>
          <w:szCs w:val="24"/>
        </w:rPr>
      </w:pPr>
      <w:r>
        <w:rPr>
          <w:rFonts w:ascii="Times New Roman" w:hAnsi="Times New Roman"/>
          <w:color w:val="auto"/>
          <w:sz w:val="24"/>
          <w:szCs w:val="24"/>
        </w:rPr>
        <w:lastRenderedPageBreak/>
        <w:t>v případech dále uvedených ukládat pokuty kontrolované osobě za nesplnění povinností,</w:t>
      </w:r>
    </w:p>
    <w:p w:rsidR="00B703EA" w:rsidRDefault="00B703EA" w:rsidP="00CB6F65">
      <w:pPr>
        <w:pStyle w:val="Prosttext"/>
        <w:tabs>
          <w:tab w:val="num" w:pos="720"/>
        </w:tabs>
        <w:ind w:left="720" w:hanging="360"/>
        <w:jc w:val="both"/>
        <w:rPr>
          <w:rFonts w:ascii="Times New Roman" w:hAnsi="Times New Roman"/>
          <w:color w:val="auto"/>
          <w:sz w:val="24"/>
          <w:szCs w:val="24"/>
        </w:rPr>
      </w:pPr>
    </w:p>
    <w:p w:rsidR="00B703EA" w:rsidRDefault="0002032D" w:rsidP="00CB6F65">
      <w:pPr>
        <w:pStyle w:val="Prosttext"/>
        <w:numPr>
          <w:ilvl w:val="0"/>
          <w:numId w:val="2"/>
        </w:numPr>
        <w:tabs>
          <w:tab w:val="clear" w:pos="360"/>
          <w:tab w:val="num" w:pos="720"/>
        </w:tabs>
        <w:ind w:left="709" w:hanging="283"/>
        <w:jc w:val="both"/>
        <w:rPr>
          <w:rFonts w:ascii="Times New Roman" w:hAnsi="Times New Roman"/>
          <w:color w:val="auto"/>
          <w:sz w:val="24"/>
          <w:szCs w:val="24"/>
        </w:rPr>
      </w:pPr>
      <w:r>
        <w:rPr>
          <w:rFonts w:ascii="Times New Roman" w:hAnsi="Times New Roman"/>
          <w:color w:val="auto"/>
          <w:sz w:val="24"/>
          <w:szCs w:val="24"/>
        </w:rPr>
        <w:t>používat telekomunikační zařízení kontrolovaných osob v případech, kdy je jejich použití nezbytné pro zabezpečení kontroly,</w:t>
      </w:r>
    </w:p>
    <w:p w:rsidR="00B703EA" w:rsidRDefault="00B703EA" w:rsidP="00CB6F65">
      <w:pPr>
        <w:pStyle w:val="Odstavecseseznamem"/>
        <w:spacing w:line="240" w:lineRule="auto"/>
        <w:ind w:left="709" w:hanging="283"/>
      </w:pPr>
    </w:p>
    <w:p w:rsidR="00B703EA" w:rsidRDefault="0002032D" w:rsidP="00CB6F65">
      <w:pPr>
        <w:pStyle w:val="Prosttext"/>
        <w:numPr>
          <w:ilvl w:val="0"/>
          <w:numId w:val="2"/>
        </w:numPr>
        <w:tabs>
          <w:tab w:val="clear" w:pos="360"/>
          <w:tab w:val="num" w:pos="720"/>
        </w:tabs>
        <w:ind w:left="709" w:hanging="283"/>
        <w:jc w:val="both"/>
        <w:rPr>
          <w:rFonts w:ascii="Times New Roman" w:hAnsi="Times New Roman"/>
          <w:color w:val="auto"/>
          <w:sz w:val="24"/>
          <w:szCs w:val="24"/>
        </w:rPr>
      </w:pPr>
      <w:r>
        <w:rPr>
          <w:rFonts w:ascii="Times New Roman" w:hAnsi="Times New Roman"/>
          <w:color w:val="auto"/>
          <w:sz w:val="24"/>
          <w:szCs w:val="24"/>
        </w:rPr>
        <w:t>vyžádat si u kontrolované osoby předložení výsledků předchozích kontrol, které mají vztah k předmětu vykonávané kontroly,</w:t>
      </w:r>
    </w:p>
    <w:p w:rsidR="00B703EA" w:rsidRDefault="00B703EA" w:rsidP="00CB6F65">
      <w:pPr>
        <w:pStyle w:val="Odstavecseseznamem"/>
        <w:spacing w:line="240" w:lineRule="auto"/>
        <w:ind w:left="709" w:hanging="283"/>
      </w:pPr>
    </w:p>
    <w:p w:rsidR="00B703EA" w:rsidRDefault="0002032D" w:rsidP="00CB6F65">
      <w:pPr>
        <w:numPr>
          <w:ilvl w:val="0"/>
          <w:numId w:val="2"/>
        </w:numPr>
        <w:tabs>
          <w:tab w:val="clear" w:pos="360"/>
          <w:tab w:val="num" w:pos="720"/>
        </w:tabs>
        <w:ind w:left="720"/>
        <w:jc w:val="both"/>
        <w:rPr>
          <w:rFonts w:ascii="Times New Roman" w:hAnsi="Times New Roman"/>
          <w:color w:val="auto"/>
          <w:sz w:val="24"/>
          <w:szCs w:val="24"/>
        </w:rPr>
      </w:pPr>
      <w:r>
        <w:rPr>
          <w:rFonts w:ascii="Times New Roman" w:hAnsi="Times New Roman"/>
          <w:color w:val="auto"/>
          <w:sz w:val="24"/>
          <w:szCs w:val="24"/>
        </w:rPr>
        <w:t xml:space="preserve">vyžádat si zvukový či obrazový záznam pořízený nebo použitý na základě zákona k úřednímu účelu. </w:t>
      </w:r>
    </w:p>
    <w:p w:rsidR="00B703EA" w:rsidRDefault="00B703EA">
      <w:pPr>
        <w:jc w:val="both"/>
        <w:rPr>
          <w:rFonts w:ascii="Times New Roman" w:hAnsi="Times New Roman"/>
          <w:color w:val="auto"/>
          <w:sz w:val="24"/>
          <w:szCs w:val="24"/>
        </w:rPr>
      </w:pPr>
    </w:p>
    <w:p w:rsidR="00B703EA" w:rsidRDefault="0002032D">
      <w:pPr>
        <w:numPr>
          <w:ilvl w:val="0"/>
          <w:numId w:val="16"/>
        </w:numPr>
        <w:tabs>
          <w:tab w:val="clear" w:pos="720"/>
          <w:tab w:val="num" w:pos="284"/>
        </w:tabs>
        <w:ind w:hanging="720"/>
        <w:jc w:val="both"/>
        <w:rPr>
          <w:rFonts w:ascii="Times New Roman" w:hAnsi="Times New Roman"/>
          <w:color w:val="auto"/>
          <w:sz w:val="24"/>
          <w:szCs w:val="24"/>
        </w:rPr>
      </w:pPr>
      <w:r>
        <w:rPr>
          <w:rFonts w:ascii="Times New Roman" w:hAnsi="Times New Roman"/>
          <w:color w:val="auto"/>
          <w:sz w:val="24"/>
          <w:szCs w:val="24"/>
        </w:rPr>
        <w:t>Čle</w:t>
      </w:r>
      <w:r w:rsidR="00E33511">
        <w:rPr>
          <w:rFonts w:ascii="Times New Roman" w:hAnsi="Times New Roman"/>
          <w:color w:val="auto"/>
          <w:sz w:val="24"/>
          <w:szCs w:val="24"/>
        </w:rPr>
        <w:t>nové kontrolní skupiny jsou</w:t>
      </w:r>
      <w:r>
        <w:rPr>
          <w:rFonts w:ascii="Times New Roman" w:hAnsi="Times New Roman"/>
          <w:color w:val="auto"/>
          <w:sz w:val="24"/>
          <w:szCs w:val="24"/>
        </w:rPr>
        <w:t xml:space="preserve"> povinni:</w:t>
      </w:r>
    </w:p>
    <w:p w:rsidR="00FE385B" w:rsidRDefault="00FE385B" w:rsidP="00946DFB">
      <w:pPr>
        <w:ind w:left="720"/>
        <w:jc w:val="both"/>
        <w:rPr>
          <w:rFonts w:ascii="Times New Roman" w:hAnsi="Times New Roman"/>
          <w:color w:val="auto"/>
          <w:sz w:val="24"/>
          <w:szCs w:val="24"/>
        </w:rPr>
      </w:pPr>
    </w:p>
    <w:p w:rsidR="006F10F2" w:rsidRDefault="00FE385B" w:rsidP="00CB6F65">
      <w:pPr>
        <w:pStyle w:val="Prosttext"/>
        <w:numPr>
          <w:ilvl w:val="0"/>
          <w:numId w:val="3"/>
        </w:numPr>
        <w:tabs>
          <w:tab w:val="clear" w:pos="360"/>
          <w:tab w:val="num" w:pos="720"/>
        </w:tabs>
        <w:ind w:left="720"/>
        <w:jc w:val="both"/>
        <w:rPr>
          <w:rFonts w:ascii="Times New Roman" w:hAnsi="Times New Roman"/>
          <w:color w:val="auto"/>
          <w:sz w:val="24"/>
          <w:szCs w:val="24"/>
        </w:rPr>
      </w:pPr>
      <w:r>
        <w:rPr>
          <w:rFonts w:ascii="Times New Roman" w:hAnsi="Times New Roman"/>
          <w:color w:val="auto"/>
          <w:sz w:val="24"/>
          <w:szCs w:val="24"/>
        </w:rPr>
        <w:t>p</w:t>
      </w:r>
      <w:r w:rsidR="006F10F2">
        <w:rPr>
          <w:rFonts w:ascii="Times New Roman" w:hAnsi="Times New Roman"/>
          <w:color w:val="auto"/>
          <w:sz w:val="24"/>
          <w:szCs w:val="24"/>
        </w:rPr>
        <w:t xml:space="preserve">ředložit kontrolované nebo povinné osobě pověření ke kontrole, a požádá-li o to kontrolovaná nebo povinná osoba, též další dokument, který dokládá, že se jedná o osobu uvedenou v pověření ke kontrole, </w:t>
      </w:r>
    </w:p>
    <w:p w:rsidR="006F10F2" w:rsidRDefault="006F10F2" w:rsidP="00CB6F65">
      <w:pPr>
        <w:pStyle w:val="Prosttext"/>
        <w:ind w:left="720"/>
        <w:jc w:val="both"/>
        <w:rPr>
          <w:rFonts w:ascii="Times New Roman" w:hAnsi="Times New Roman"/>
          <w:color w:val="auto"/>
          <w:sz w:val="24"/>
          <w:szCs w:val="24"/>
        </w:rPr>
      </w:pPr>
    </w:p>
    <w:p w:rsidR="00B703EA" w:rsidRPr="006F10F2" w:rsidRDefault="0002032D" w:rsidP="00CB6F65">
      <w:pPr>
        <w:pStyle w:val="Prosttext"/>
        <w:numPr>
          <w:ilvl w:val="0"/>
          <w:numId w:val="3"/>
        </w:numPr>
        <w:tabs>
          <w:tab w:val="clear" w:pos="360"/>
          <w:tab w:val="num" w:pos="720"/>
        </w:tabs>
        <w:ind w:left="720"/>
        <w:jc w:val="both"/>
        <w:rPr>
          <w:rFonts w:ascii="Times New Roman" w:hAnsi="Times New Roman"/>
          <w:color w:val="auto"/>
          <w:sz w:val="24"/>
          <w:szCs w:val="24"/>
        </w:rPr>
      </w:pPr>
      <w:r w:rsidRPr="006F10F2">
        <w:rPr>
          <w:rFonts w:ascii="Times New Roman" w:hAnsi="Times New Roman"/>
          <w:color w:val="auto"/>
          <w:sz w:val="24"/>
          <w:szCs w:val="24"/>
        </w:rPr>
        <w:t>šetřit práva a právem</w:t>
      </w:r>
      <w:r w:rsidR="00FE385B">
        <w:rPr>
          <w:rFonts w:ascii="Times New Roman" w:hAnsi="Times New Roman"/>
          <w:color w:val="auto"/>
          <w:sz w:val="24"/>
          <w:szCs w:val="24"/>
        </w:rPr>
        <w:t xml:space="preserve"> chráněné zájmy kontrolované</w:t>
      </w:r>
      <w:r w:rsidRPr="006F10F2">
        <w:rPr>
          <w:rFonts w:ascii="Times New Roman" w:hAnsi="Times New Roman"/>
          <w:color w:val="auto"/>
          <w:sz w:val="24"/>
          <w:szCs w:val="24"/>
        </w:rPr>
        <w:t xml:space="preserve"> osob</w:t>
      </w:r>
      <w:r w:rsidR="00FE385B">
        <w:rPr>
          <w:rFonts w:ascii="Times New Roman" w:hAnsi="Times New Roman"/>
          <w:color w:val="auto"/>
          <w:sz w:val="24"/>
          <w:szCs w:val="24"/>
        </w:rPr>
        <w:t>y</w:t>
      </w:r>
      <w:r w:rsidRPr="006F10F2">
        <w:rPr>
          <w:rFonts w:ascii="Times New Roman" w:hAnsi="Times New Roman"/>
          <w:color w:val="auto"/>
          <w:sz w:val="24"/>
          <w:szCs w:val="24"/>
        </w:rPr>
        <w:t>,</w:t>
      </w:r>
      <w:r w:rsidR="00FE385B">
        <w:rPr>
          <w:rFonts w:ascii="Times New Roman" w:hAnsi="Times New Roman"/>
          <w:color w:val="auto"/>
          <w:sz w:val="24"/>
          <w:szCs w:val="24"/>
        </w:rPr>
        <w:t xml:space="preserve"> povinné osoby a třetí osoby,</w:t>
      </w:r>
    </w:p>
    <w:p w:rsidR="00B703EA" w:rsidRDefault="00B703EA" w:rsidP="00CB6F65">
      <w:pPr>
        <w:pStyle w:val="Prosttext"/>
        <w:tabs>
          <w:tab w:val="num" w:pos="720"/>
        </w:tabs>
        <w:ind w:left="714" w:hanging="357"/>
        <w:jc w:val="both"/>
        <w:rPr>
          <w:rFonts w:ascii="Times New Roman" w:hAnsi="Times New Roman"/>
          <w:color w:val="auto"/>
          <w:sz w:val="24"/>
          <w:szCs w:val="24"/>
        </w:rPr>
      </w:pPr>
    </w:p>
    <w:p w:rsidR="00B703EA" w:rsidRDefault="0002032D" w:rsidP="00CB6F65">
      <w:pPr>
        <w:pStyle w:val="Prosttext"/>
        <w:numPr>
          <w:ilvl w:val="0"/>
          <w:numId w:val="3"/>
        </w:numPr>
        <w:tabs>
          <w:tab w:val="clear" w:pos="360"/>
          <w:tab w:val="num" w:pos="720"/>
        </w:tabs>
        <w:ind w:left="720"/>
        <w:jc w:val="both"/>
        <w:rPr>
          <w:rFonts w:ascii="Times New Roman" w:hAnsi="Times New Roman"/>
          <w:color w:val="auto"/>
          <w:sz w:val="24"/>
          <w:szCs w:val="24"/>
        </w:rPr>
      </w:pPr>
      <w:r>
        <w:rPr>
          <w:rFonts w:ascii="Times New Roman" w:hAnsi="Times New Roman"/>
          <w:color w:val="auto"/>
          <w:sz w:val="24"/>
          <w:szCs w:val="24"/>
        </w:rPr>
        <w:t>předat neprodleně převzaté doklady kontrolované osobě, pominou-li důvody jejich převzetí,</w:t>
      </w:r>
    </w:p>
    <w:p w:rsidR="00B703EA" w:rsidRDefault="00B703EA" w:rsidP="00CB6F65">
      <w:pPr>
        <w:pStyle w:val="Prosttext"/>
        <w:tabs>
          <w:tab w:val="num" w:pos="720"/>
        </w:tabs>
        <w:ind w:left="720" w:hanging="360"/>
        <w:jc w:val="both"/>
        <w:rPr>
          <w:rFonts w:ascii="Times New Roman" w:hAnsi="Times New Roman"/>
          <w:color w:val="auto"/>
          <w:sz w:val="24"/>
          <w:szCs w:val="24"/>
        </w:rPr>
      </w:pPr>
    </w:p>
    <w:p w:rsidR="00B703EA" w:rsidRDefault="0002032D" w:rsidP="00CB6F65">
      <w:pPr>
        <w:pStyle w:val="Prosttext"/>
        <w:numPr>
          <w:ilvl w:val="0"/>
          <w:numId w:val="3"/>
        </w:numPr>
        <w:tabs>
          <w:tab w:val="clear" w:pos="360"/>
          <w:tab w:val="num" w:pos="720"/>
        </w:tabs>
        <w:ind w:left="720"/>
        <w:jc w:val="both"/>
        <w:rPr>
          <w:rFonts w:ascii="Times New Roman" w:hAnsi="Times New Roman"/>
          <w:color w:val="auto"/>
          <w:sz w:val="24"/>
          <w:szCs w:val="24"/>
        </w:rPr>
      </w:pPr>
      <w:r>
        <w:rPr>
          <w:rFonts w:ascii="Times New Roman" w:hAnsi="Times New Roman"/>
          <w:color w:val="auto"/>
          <w:sz w:val="24"/>
          <w:szCs w:val="24"/>
        </w:rPr>
        <w:t>zajistit řádnou ochranu odebraných originálních dokladů proti jejich ztrátě, zničení, poškození nebo zneužití,</w:t>
      </w:r>
    </w:p>
    <w:p w:rsidR="00B703EA" w:rsidRDefault="00B703EA" w:rsidP="00CB6F65">
      <w:pPr>
        <w:pStyle w:val="Prosttext"/>
        <w:tabs>
          <w:tab w:val="num" w:pos="720"/>
        </w:tabs>
        <w:ind w:left="714" w:hanging="357"/>
        <w:jc w:val="both"/>
        <w:rPr>
          <w:rFonts w:ascii="Times New Roman" w:hAnsi="Times New Roman"/>
          <w:color w:val="auto"/>
          <w:sz w:val="24"/>
          <w:szCs w:val="24"/>
        </w:rPr>
      </w:pPr>
    </w:p>
    <w:p w:rsidR="00B703EA" w:rsidRDefault="00FE385B" w:rsidP="00CB6F65">
      <w:pPr>
        <w:pStyle w:val="Prosttext"/>
        <w:numPr>
          <w:ilvl w:val="0"/>
          <w:numId w:val="3"/>
        </w:numPr>
        <w:tabs>
          <w:tab w:val="clear" w:pos="360"/>
          <w:tab w:val="num" w:pos="1060"/>
        </w:tabs>
        <w:ind w:left="717" w:hanging="357"/>
        <w:jc w:val="both"/>
        <w:rPr>
          <w:rFonts w:ascii="Times New Roman" w:hAnsi="Times New Roman"/>
          <w:color w:val="auto"/>
          <w:sz w:val="24"/>
          <w:szCs w:val="24"/>
        </w:rPr>
      </w:pPr>
      <w:r>
        <w:rPr>
          <w:rFonts w:ascii="Times New Roman" w:hAnsi="Times New Roman"/>
          <w:color w:val="auto"/>
          <w:sz w:val="24"/>
          <w:szCs w:val="24"/>
        </w:rPr>
        <w:t>vyhotovit protokol o kontrole a doručit jeho stejnopis kontrolované osobě</w:t>
      </w:r>
      <w:r w:rsidR="0002032D">
        <w:rPr>
          <w:rFonts w:ascii="Times New Roman" w:hAnsi="Times New Roman"/>
          <w:color w:val="auto"/>
          <w:sz w:val="24"/>
          <w:szCs w:val="24"/>
        </w:rPr>
        <w:t>,</w:t>
      </w:r>
    </w:p>
    <w:p w:rsidR="00B703EA" w:rsidRDefault="00B703EA" w:rsidP="00CB6F65">
      <w:pPr>
        <w:pStyle w:val="Odstavecseseznamem"/>
        <w:spacing w:line="240" w:lineRule="auto"/>
        <w:ind w:left="340" w:hanging="340"/>
      </w:pPr>
    </w:p>
    <w:p w:rsidR="00B703EA" w:rsidRDefault="0002032D" w:rsidP="00CB6F65">
      <w:pPr>
        <w:numPr>
          <w:ilvl w:val="0"/>
          <w:numId w:val="3"/>
        </w:numPr>
        <w:tabs>
          <w:tab w:val="clear" w:pos="360"/>
          <w:tab w:val="num" w:pos="1125"/>
        </w:tabs>
        <w:ind w:left="700" w:hanging="340"/>
        <w:jc w:val="both"/>
        <w:rPr>
          <w:rFonts w:ascii="Times New Roman" w:hAnsi="Times New Roman"/>
          <w:color w:val="auto"/>
          <w:sz w:val="24"/>
          <w:szCs w:val="24"/>
        </w:rPr>
      </w:pPr>
      <w:r>
        <w:rPr>
          <w:rFonts w:ascii="Times New Roman" w:hAnsi="Times New Roman"/>
          <w:color w:val="auto"/>
          <w:sz w:val="24"/>
          <w:szCs w:val="24"/>
        </w:rPr>
        <w:t>zjistit skutečný stav věci</w:t>
      </w:r>
      <w:r w:rsidR="00FE385B">
        <w:rPr>
          <w:rFonts w:ascii="Times New Roman" w:hAnsi="Times New Roman"/>
          <w:color w:val="auto"/>
          <w:sz w:val="24"/>
          <w:szCs w:val="24"/>
        </w:rPr>
        <w:t xml:space="preserve"> v rozsahu nezbytném pro dosažení účelu kontroly a v závislosti na povaze kontroly doložit kontrolní zjištění potřebnými podklady, </w:t>
      </w:r>
    </w:p>
    <w:p w:rsidR="00B703EA" w:rsidRDefault="00B703EA" w:rsidP="00CB6F65">
      <w:pPr>
        <w:pStyle w:val="Prosttext"/>
        <w:tabs>
          <w:tab w:val="num" w:pos="720"/>
        </w:tabs>
        <w:jc w:val="both"/>
        <w:rPr>
          <w:rFonts w:ascii="Times New Roman" w:hAnsi="Times New Roman"/>
          <w:color w:val="auto"/>
          <w:sz w:val="24"/>
          <w:szCs w:val="24"/>
        </w:rPr>
      </w:pPr>
    </w:p>
    <w:p w:rsidR="00B703EA" w:rsidRDefault="0002032D" w:rsidP="00CB6F65">
      <w:pPr>
        <w:pStyle w:val="Prosttext"/>
        <w:numPr>
          <w:ilvl w:val="0"/>
          <w:numId w:val="3"/>
        </w:numPr>
        <w:tabs>
          <w:tab w:val="clear" w:pos="360"/>
          <w:tab w:val="num" w:pos="720"/>
        </w:tabs>
        <w:ind w:left="720"/>
        <w:jc w:val="both"/>
        <w:rPr>
          <w:rFonts w:ascii="Times New Roman" w:hAnsi="Times New Roman"/>
          <w:color w:val="auto"/>
          <w:sz w:val="24"/>
          <w:szCs w:val="24"/>
        </w:rPr>
      </w:pPr>
      <w:r>
        <w:rPr>
          <w:rFonts w:ascii="Times New Roman" w:hAnsi="Times New Roman"/>
          <w:color w:val="auto"/>
          <w:sz w:val="24"/>
          <w:szCs w:val="24"/>
        </w:rPr>
        <w:t>zachovávat mlčenlivost o všech skutečnostech, o kterých se dozvěděli v souvislosti s kontrolou nebo s úkony předcházející kontrole, a nezneužívat takto získaných informací. Povinnost mlčenlivosti kontrolujícího nebo přizvané osoby trvá i po skončení jejich pracovněprávního nebo jiného vztahu.</w:t>
      </w:r>
    </w:p>
    <w:p w:rsidR="00B703EA" w:rsidRDefault="00B703EA" w:rsidP="00946DFB">
      <w:pPr>
        <w:tabs>
          <w:tab w:val="num" w:pos="1080"/>
        </w:tabs>
        <w:ind w:left="357" w:hanging="357"/>
        <w:jc w:val="both"/>
        <w:rPr>
          <w:rFonts w:ascii="Times New Roman" w:hAnsi="Times New Roman"/>
          <w:color w:val="auto"/>
          <w:sz w:val="24"/>
          <w:szCs w:val="24"/>
        </w:rPr>
      </w:pPr>
    </w:p>
    <w:p w:rsidR="00B703EA" w:rsidRDefault="0002032D">
      <w:pPr>
        <w:numPr>
          <w:ilvl w:val="0"/>
          <w:numId w:val="16"/>
        </w:numPr>
        <w:tabs>
          <w:tab w:val="clear" w:pos="720"/>
        </w:tabs>
        <w:ind w:left="284" w:hanging="284"/>
        <w:jc w:val="both"/>
        <w:rPr>
          <w:rFonts w:ascii="Times New Roman" w:hAnsi="Times New Roman"/>
          <w:color w:val="auto"/>
          <w:sz w:val="24"/>
          <w:szCs w:val="24"/>
        </w:rPr>
      </w:pPr>
      <w:r>
        <w:rPr>
          <w:rFonts w:ascii="Times New Roman" w:hAnsi="Times New Roman"/>
          <w:color w:val="auto"/>
          <w:sz w:val="24"/>
          <w:szCs w:val="24"/>
        </w:rPr>
        <w:t>Členy kontrolní skupiny může zbavit povinnosti mlčenlivosti ten, v jehož zájmu tuto povinnost mají, nebo ve veřejném zájmu nadřízená osoba kontrolujícího, vedoucí kontrolního orgánu. Tímto ustanovením není dotčena povinnost oznamovat určité skutečnosti orgánům příslušným podle zvláštních předpisů.</w:t>
      </w:r>
    </w:p>
    <w:p w:rsidR="00B703EA" w:rsidRDefault="00B703EA">
      <w:pPr>
        <w:tabs>
          <w:tab w:val="num" w:pos="1080"/>
        </w:tabs>
        <w:ind w:left="284" w:hanging="284"/>
        <w:jc w:val="both"/>
        <w:rPr>
          <w:rFonts w:ascii="Times New Roman" w:hAnsi="Times New Roman"/>
          <w:color w:val="auto"/>
          <w:sz w:val="24"/>
          <w:szCs w:val="24"/>
        </w:rPr>
      </w:pPr>
    </w:p>
    <w:p w:rsidR="00B703EA" w:rsidRDefault="0002032D">
      <w:pPr>
        <w:numPr>
          <w:ilvl w:val="0"/>
          <w:numId w:val="16"/>
        </w:numPr>
        <w:tabs>
          <w:tab w:val="clear" w:pos="720"/>
        </w:tabs>
        <w:ind w:left="284" w:hanging="284"/>
        <w:jc w:val="both"/>
        <w:rPr>
          <w:rFonts w:ascii="Times New Roman" w:hAnsi="Times New Roman"/>
          <w:color w:val="auto"/>
          <w:sz w:val="24"/>
          <w:szCs w:val="24"/>
        </w:rPr>
      </w:pPr>
      <w:r>
        <w:rPr>
          <w:rFonts w:ascii="Times New Roman" w:hAnsi="Times New Roman"/>
          <w:color w:val="auto"/>
          <w:sz w:val="24"/>
          <w:szCs w:val="24"/>
        </w:rPr>
        <w:t xml:space="preserve">Vedoucí kontrolní skupiny řídí a organizuje práci skupiny při přípravě i vlastním provádění kontroly, zajišťuje účinnost a hospodárnost její práce. </w:t>
      </w:r>
    </w:p>
    <w:p w:rsidR="00B703EA" w:rsidRDefault="00B703EA">
      <w:pPr>
        <w:tabs>
          <w:tab w:val="num" w:pos="1080"/>
        </w:tabs>
        <w:ind w:left="284" w:hanging="284"/>
        <w:jc w:val="both"/>
        <w:rPr>
          <w:rFonts w:ascii="Times New Roman" w:hAnsi="Times New Roman"/>
          <w:color w:val="auto"/>
          <w:sz w:val="24"/>
          <w:szCs w:val="24"/>
        </w:rPr>
      </w:pPr>
    </w:p>
    <w:p w:rsidR="00B703EA" w:rsidRDefault="0002032D">
      <w:pPr>
        <w:numPr>
          <w:ilvl w:val="0"/>
          <w:numId w:val="16"/>
        </w:numPr>
        <w:tabs>
          <w:tab w:val="clear" w:pos="720"/>
        </w:tabs>
        <w:ind w:left="284" w:hanging="284"/>
        <w:jc w:val="both"/>
        <w:rPr>
          <w:rFonts w:ascii="Times New Roman" w:hAnsi="Times New Roman"/>
          <w:color w:val="auto"/>
          <w:sz w:val="24"/>
          <w:szCs w:val="24"/>
        </w:rPr>
      </w:pPr>
      <w:r>
        <w:rPr>
          <w:rFonts w:ascii="Times New Roman" w:hAnsi="Times New Roman"/>
          <w:color w:val="auto"/>
          <w:sz w:val="24"/>
          <w:szCs w:val="24"/>
        </w:rPr>
        <w:t>Závažné nedostatky (zejména porušení rozpočtové kázně), zjištěné při kontrole, oznamuje vedoucí kontrolní skupiny ihned vedoucímu odboru, který o této skutečnosti neprodleně informuje ředitele KÚ LK a případně hejtmana, kteří rozhodnou o dalším postupu řešení ve spolupráci s odborem právním, nebo správním a to v souladu s platnými interními předpisy.</w:t>
      </w:r>
    </w:p>
    <w:p w:rsidR="00B703EA" w:rsidRDefault="00B703EA">
      <w:pPr>
        <w:ind w:left="360"/>
        <w:jc w:val="both"/>
        <w:rPr>
          <w:rFonts w:ascii="Times New Roman" w:hAnsi="Times New Roman"/>
          <w:color w:val="auto"/>
          <w:sz w:val="24"/>
          <w:szCs w:val="24"/>
        </w:rPr>
      </w:pPr>
    </w:p>
    <w:p w:rsidR="00B703EA" w:rsidRDefault="0002032D">
      <w:pPr>
        <w:numPr>
          <w:ilvl w:val="0"/>
          <w:numId w:val="16"/>
        </w:numPr>
        <w:tabs>
          <w:tab w:val="clear" w:pos="720"/>
        </w:tabs>
        <w:ind w:left="284" w:hanging="284"/>
        <w:jc w:val="both"/>
        <w:rPr>
          <w:rFonts w:ascii="Times New Roman" w:hAnsi="Times New Roman"/>
          <w:color w:val="auto"/>
          <w:sz w:val="24"/>
          <w:szCs w:val="24"/>
        </w:rPr>
      </w:pPr>
      <w:r>
        <w:rPr>
          <w:rFonts w:ascii="Times New Roman" w:hAnsi="Times New Roman"/>
          <w:color w:val="auto"/>
          <w:sz w:val="24"/>
          <w:szCs w:val="24"/>
        </w:rPr>
        <w:t>Vedoucí odborů jsou povinni informovat ředitele KÚ LK, hejtmana a Ministerstvo financí (dle § 22 odst. 6 zákona č. 320/2001 Sb., v platném znění) o závažných zjištěních z vykonaných finančních kontrol nejpozději do 1 měsíce od ukončení finanční kontroly. Za závažné zjištění se považuje:</w:t>
      </w:r>
    </w:p>
    <w:p w:rsidR="00946DFB" w:rsidRDefault="00946DFB" w:rsidP="00946DFB">
      <w:pPr>
        <w:ind w:left="284"/>
        <w:jc w:val="both"/>
        <w:rPr>
          <w:rFonts w:ascii="Times New Roman" w:hAnsi="Times New Roman"/>
          <w:color w:val="auto"/>
          <w:sz w:val="24"/>
          <w:szCs w:val="24"/>
        </w:rPr>
      </w:pPr>
    </w:p>
    <w:p w:rsidR="00B703EA" w:rsidRDefault="0002032D" w:rsidP="00946DFB">
      <w:pPr>
        <w:ind w:left="680"/>
        <w:jc w:val="both"/>
        <w:rPr>
          <w:rFonts w:ascii="Times New Roman" w:hAnsi="Times New Roman"/>
          <w:color w:val="auto"/>
          <w:sz w:val="24"/>
          <w:szCs w:val="24"/>
        </w:rPr>
      </w:pPr>
      <w:r>
        <w:rPr>
          <w:rFonts w:ascii="Times New Roman" w:hAnsi="Times New Roman"/>
          <w:color w:val="auto"/>
          <w:sz w:val="24"/>
          <w:szCs w:val="24"/>
        </w:rPr>
        <w:t>a) zjištění, na jehož základě kontrolní orgán oznámil podle zvláštního právního předpisu státnímu zástupci nebo policejním orgánům skutečnosti nasvědčující tomu, že byl spáchán trestný čin,</w:t>
      </w:r>
    </w:p>
    <w:p w:rsidR="00946DFB" w:rsidRDefault="00946DFB" w:rsidP="00946DFB">
      <w:pPr>
        <w:ind w:left="680"/>
        <w:jc w:val="both"/>
        <w:rPr>
          <w:rFonts w:ascii="Times New Roman" w:hAnsi="Times New Roman"/>
          <w:color w:val="auto"/>
          <w:sz w:val="24"/>
          <w:szCs w:val="24"/>
        </w:rPr>
      </w:pPr>
    </w:p>
    <w:p w:rsidR="00B703EA" w:rsidRDefault="0002032D" w:rsidP="00946DFB">
      <w:pPr>
        <w:ind w:left="680"/>
        <w:jc w:val="both"/>
        <w:rPr>
          <w:rFonts w:ascii="Times New Roman" w:hAnsi="Times New Roman"/>
          <w:color w:val="auto"/>
          <w:sz w:val="24"/>
          <w:szCs w:val="24"/>
        </w:rPr>
      </w:pPr>
      <w:r>
        <w:rPr>
          <w:rFonts w:ascii="Times New Roman" w:hAnsi="Times New Roman"/>
          <w:color w:val="auto"/>
          <w:sz w:val="24"/>
          <w:szCs w:val="24"/>
        </w:rPr>
        <w:t>b) zjištění neoprávněného použití, zadržení, ztráty nebo poškození veřejných prostředků v hodnotě přesahující 300 000,- Kč.</w:t>
      </w:r>
    </w:p>
    <w:p w:rsidR="00B703EA" w:rsidRDefault="00B703EA">
      <w:pPr>
        <w:ind w:left="1080"/>
        <w:jc w:val="both"/>
        <w:rPr>
          <w:rFonts w:ascii="Times New Roman" w:hAnsi="Times New Roman"/>
          <w:color w:val="auto"/>
          <w:sz w:val="24"/>
          <w:szCs w:val="24"/>
        </w:rPr>
      </w:pPr>
    </w:p>
    <w:p w:rsidR="00B703EA" w:rsidRDefault="0002032D">
      <w:pPr>
        <w:numPr>
          <w:ilvl w:val="0"/>
          <w:numId w:val="16"/>
        </w:numPr>
        <w:tabs>
          <w:tab w:val="clear" w:pos="720"/>
          <w:tab w:val="num" w:pos="284"/>
        </w:tabs>
        <w:ind w:left="284" w:hanging="284"/>
        <w:jc w:val="both"/>
        <w:rPr>
          <w:color w:val="auto"/>
        </w:rPr>
      </w:pPr>
      <w:r>
        <w:rPr>
          <w:rFonts w:ascii="Times New Roman" w:hAnsi="Times New Roman"/>
          <w:color w:val="auto"/>
          <w:sz w:val="24"/>
          <w:szCs w:val="24"/>
        </w:rPr>
        <w:t xml:space="preserve">Zaměstnanec zařazený do KÚ, který se při výkonu své pracovní činnosti dozví nebo </w:t>
      </w:r>
      <w:proofErr w:type="gramStart"/>
      <w:r>
        <w:rPr>
          <w:rFonts w:ascii="Times New Roman" w:hAnsi="Times New Roman"/>
          <w:color w:val="auto"/>
          <w:sz w:val="24"/>
          <w:szCs w:val="24"/>
        </w:rPr>
        <w:t>zjistí     skutečnosti</w:t>
      </w:r>
      <w:proofErr w:type="gramEnd"/>
      <w:r>
        <w:rPr>
          <w:rFonts w:ascii="Times New Roman" w:hAnsi="Times New Roman"/>
          <w:color w:val="auto"/>
          <w:sz w:val="24"/>
          <w:szCs w:val="24"/>
        </w:rPr>
        <w:t>, které nasvědčují tomu, že byl spáchán trestný čin, je povinen neprodleně informovat příslušného vedoucího odboru KÚ LK, který o této skutečnosti neprodleně informuje ředitele KÚ LK. Vedoucí odboru po dohodě s ředitelem KÚ LK předá příslušný spisový materiál s průvodním dopisem vedoucímu právního odboru, který zajistí vypracování trestního oznámení a předloží ho k podpisu řediteli KÚ LK. Dále je pak postupováno v souladu s platnými interními předpisy.</w:t>
      </w:r>
    </w:p>
    <w:p w:rsidR="00B703EA" w:rsidRDefault="00B703EA" w:rsidP="00946DFB">
      <w:pPr>
        <w:jc w:val="both"/>
        <w:rPr>
          <w:rFonts w:ascii="Times New Roman" w:hAnsi="Times New Roman"/>
          <w:color w:val="auto"/>
          <w:sz w:val="24"/>
          <w:szCs w:val="24"/>
        </w:rPr>
      </w:pPr>
    </w:p>
    <w:p w:rsidR="00B703EA" w:rsidRPr="00307A46" w:rsidRDefault="00B703EA" w:rsidP="00946DFB">
      <w:pPr>
        <w:jc w:val="center"/>
        <w:rPr>
          <w:rFonts w:ascii="Times New Roman" w:hAnsi="Times New Roman"/>
          <w:color w:val="auto"/>
          <w:sz w:val="24"/>
          <w:szCs w:val="24"/>
        </w:rPr>
      </w:pPr>
    </w:p>
    <w:p w:rsidR="00B703EA" w:rsidRDefault="0002032D">
      <w:pPr>
        <w:jc w:val="center"/>
        <w:rPr>
          <w:rFonts w:ascii="Times New Roman" w:hAnsi="Times New Roman"/>
          <w:b/>
          <w:color w:val="auto"/>
          <w:sz w:val="28"/>
          <w:szCs w:val="28"/>
        </w:rPr>
      </w:pPr>
      <w:r>
        <w:rPr>
          <w:rFonts w:ascii="Times New Roman" w:hAnsi="Times New Roman"/>
          <w:b/>
          <w:color w:val="auto"/>
          <w:sz w:val="28"/>
          <w:szCs w:val="28"/>
        </w:rPr>
        <w:t>Článek 10</w:t>
      </w:r>
    </w:p>
    <w:p w:rsidR="00B703EA" w:rsidRDefault="0002032D">
      <w:pPr>
        <w:tabs>
          <w:tab w:val="num" w:pos="1080"/>
        </w:tabs>
        <w:jc w:val="center"/>
        <w:rPr>
          <w:rFonts w:ascii="Times New Roman" w:hAnsi="Times New Roman"/>
          <w:b/>
          <w:color w:val="auto"/>
          <w:sz w:val="28"/>
          <w:szCs w:val="28"/>
        </w:rPr>
      </w:pPr>
      <w:r>
        <w:rPr>
          <w:rFonts w:ascii="Times New Roman" w:hAnsi="Times New Roman"/>
          <w:b/>
          <w:color w:val="auto"/>
          <w:sz w:val="28"/>
          <w:szCs w:val="28"/>
        </w:rPr>
        <w:t>Přizvané osoby</w:t>
      </w:r>
    </w:p>
    <w:p w:rsidR="00B703EA" w:rsidRDefault="00B703EA" w:rsidP="00946DFB">
      <w:pPr>
        <w:jc w:val="both"/>
        <w:rPr>
          <w:rFonts w:ascii="Times New Roman" w:hAnsi="Times New Roman"/>
          <w:color w:val="auto"/>
          <w:sz w:val="24"/>
          <w:szCs w:val="24"/>
        </w:rPr>
      </w:pPr>
    </w:p>
    <w:p w:rsidR="00B703EA" w:rsidRDefault="0002032D">
      <w:pPr>
        <w:numPr>
          <w:ilvl w:val="0"/>
          <w:numId w:val="17"/>
        </w:numPr>
        <w:tabs>
          <w:tab w:val="clear" w:pos="720"/>
          <w:tab w:val="num" w:pos="284"/>
        </w:tabs>
        <w:ind w:left="284" w:hanging="284"/>
        <w:jc w:val="both"/>
        <w:rPr>
          <w:rFonts w:ascii="Times New Roman" w:hAnsi="Times New Roman"/>
          <w:color w:val="auto"/>
          <w:sz w:val="24"/>
          <w:szCs w:val="24"/>
        </w:rPr>
      </w:pPr>
      <w:r>
        <w:rPr>
          <w:rFonts w:ascii="Times New Roman" w:hAnsi="Times New Roman"/>
          <w:color w:val="auto"/>
          <w:sz w:val="24"/>
          <w:szCs w:val="24"/>
        </w:rPr>
        <w:t>Ustano</w:t>
      </w:r>
      <w:r w:rsidR="00504D76">
        <w:rPr>
          <w:rFonts w:ascii="Times New Roman" w:hAnsi="Times New Roman"/>
          <w:color w:val="auto"/>
          <w:sz w:val="24"/>
          <w:szCs w:val="24"/>
        </w:rPr>
        <w:t>vení § 6 zákona o kontrole</w:t>
      </w:r>
      <w:r>
        <w:rPr>
          <w:rFonts w:ascii="Times New Roman" w:hAnsi="Times New Roman"/>
          <w:color w:val="auto"/>
          <w:sz w:val="24"/>
          <w:szCs w:val="24"/>
        </w:rPr>
        <w:t>, umožňuje přibrat ke kontrole v zájmu dosažení jejího účelu fyzické osoby, které nejsou členy kontrolního orgánu (dále jen přizvaná osoba).</w:t>
      </w:r>
    </w:p>
    <w:p w:rsidR="00B703EA" w:rsidRDefault="00B703EA">
      <w:pPr>
        <w:tabs>
          <w:tab w:val="num" w:pos="284"/>
          <w:tab w:val="num" w:pos="1080"/>
        </w:tabs>
        <w:ind w:left="284" w:hanging="284"/>
        <w:jc w:val="both"/>
        <w:rPr>
          <w:rFonts w:ascii="Times New Roman" w:hAnsi="Times New Roman"/>
          <w:color w:val="auto"/>
          <w:sz w:val="24"/>
          <w:szCs w:val="24"/>
        </w:rPr>
      </w:pPr>
    </w:p>
    <w:p w:rsidR="00B703EA" w:rsidRDefault="0002032D">
      <w:pPr>
        <w:numPr>
          <w:ilvl w:val="0"/>
          <w:numId w:val="17"/>
        </w:numPr>
        <w:tabs>
          <w:tab w:val="clear" w:pos="720"/>
          <w:tab w:val="num" w:pos="284"/>
        </w:tabs>
        <w:ind w:left="284" w:hanging="284"/>
        <w:jc w:val="both"/>
        <w:rPr>
          <w:rFonts w:ascii="Times New Roman" w:hAnsi="Times New Roman"/>
          <w:b/>
          <w:color w:val="auto"/>
          <w:sz w:val="24"/>
          <w:szCs w:val="24"/>
        </w:rPr>
      </w:pPr>
      <w:r>
        <w:rPr>
          <w:rFonts w:ascii="Times New Roman" w:hAnsi="Times New Roman"/>
          <w:color w:val="auto"/>
          <w:sz w:val="24"/>
          <w:szCs w:val="24"/>
        </w:rPr>
        <w:t>Za výběr přizvané osoby odpovídá vedoucí kontrolního orgánu, který vystaví přizvané osobě pověření v potřebném rozsahu a na nezbytně nutno</w:t>
      </w:r>
      <w:r w:rsidR="00504D76">
        <w:rPr>
          <w:rFonts w:ascii="Times New Roman" w:hAnsi="Times New Roman"/>
          <w:color w:val="auto"/>
          <w:sz w:val="24"/>
          <w:szCs w:val="24"/>
        </w:rPr>
        <w:t>u dobu. Současně zajistí</w:t>
      </w:r>
      <w:r>
        <w:rPr>
          <w:rFonts w:ascii="Times New Roman" w:hAnsi="Times New Roman"/>
          <w:color w:val="auto"/>
          <w:sz w:val="24"/>
          <w:szCs w:val="24"/>
        </w:rPr>
        <w:t xml:space="preserve"> poučení přizvané osoby o jejích právech a povinnostech při účasti na kontrole.</w:t>
      </w:r>
    </w:p>
    <w:p w:rsidR="00B703EA" w:rsidRPr="00307A46" w:rsidRDefault="00B703EA" w:rsidP="00946DFB">
      <w:pPr>
        <w:pStyle w:val="Odstavecseseznamem"/>
        <w:spacing w:line="240" w:lineRule="auto"/>
        <w:ind w:left="709"/>
      </w:pPr>
    </w:p>
    <w:p w:rsidR="00B703EA" w:rsidRPr="00850D16" w:rsidRDefault="00B703EA" w:rsidP="00946DFB">
      <w:pPr>
        <w:jc w:val="both"/>
        <w:rPr>
          <w:rFonts w:ascii="Times New Roman" w:hAnsi="Times New Roman"/>
          <w:color w:val="auto"/>
          <w:sz w:val="24"/>
          <w:szCs w:val="24"/>
        </w:rPr>
      </w:pPr>
    </w:p>
    <w:p w:rsidR="00B703EA" w:rsidRDefault="0002032D">
      <w:pPr>
        <w:ind w:firstLine="142"/>
        <w:jc w:val="center"/>
        <w:rPr>
          <w:rFonts w:ascii="Times New Roman" w:hAnsi="Times New Roman"/>
          <w:b/>
          <w:color w:val="auto"/>
          <w:sz w:val="28"/>
        </w:rPr>
      </w:pPr>
      <w:r>
        <w:rPr>
          <w:rFonts w:ascii="Times New Roman" w:hAnsi="Times New Roman"/>
          <w:b/>
          <w:color w:val="auto"/>
          <w:sz w:val="28"/>
        </w:rPr>
        <w:t>Článek 11</w:t>
      </w:r>
    </w:p>
    <w:p w:rsidR="00B703EA" w:rsidRDefault="0002032D">
      <w:pPr>
        <w:ind w:firstLine="142"/>
        <w:jc w:val="center"/>
        <w:rPr>
          <w:rFonts w:ascii="Times New Roman" w:hAnsi="Times New Roman"/>
          <w:b/>
          <w:color w:val="auto"/>
          <w:sz w:val="28"/>
        </w:rPr>
      </w:pPr>
      <w:r>
        <w:rPr>
          <w:rFonts w:ascii="Times New Roman" w:hAnsi="Times New Roman"/>
          <w:b/>
          <w:color w:val="auto"/>
          <w:sz w:val="28"/>
        </w:rPr>
        <w:t>Kontrola výkonu přenesené působnosti</w:t>
      </w:r>
    </w:p>
    <w:p w:rsidR="00B703EA" w:rsidRPr="00307A46" w:rsidRDefault="00B703EA" w:rsidP="00946DFB">
      <w:pPr>
        <w:pStyle w:val="Zpat"/>
        <w:tabs>
          <w:tab w:val="clear" w:pos="4536"/>
          <w:tab w:val="clear" w:pos="9072"/>
          <w:tab w:val="left" w:pos="993"/>
        </w:tabs>
        <w:jc w:val="both"/>
        <w:rPr>
          <w:rFonts w:ascii="Times New Roman" w:hAnsi="Times New Roman"/>
          <w:color w:val="auto"/>
          <w:sz w:val="24"/>
          <w:szCs w:val="24"/>
        </w:rPr>
      </w:pPr>
    </w:p>
    <w:p w:rsidR="00B703EA" w:rsidRDefault="0002032D">
      <w:pPr>
        <w:numPr>
          <w:ilvl w:val="0"/>
          <w:numId w:val="18"/>
        </w:numPr>
        <w:tabs>
          <w:tab w:val="clear" w:pos="720"/>
        </w:tabs>
        <w:ind w:left="284" w:hanging="284"/>
        <w:jc w:val="both"/>
        <w:rPr>
          <w:rFonts w:ascii="Times New Roman" w:hAnsi="Times New Roman"/>
          <w:color w:val="auto"/>
          <w:sz w:val="24"/>
          <w:szCs w:val="24"/>
        </w:rPr>
      </w:pPr>
      <w:r>
        <w:rPr>
          <w:rFonts w:ascii="Times New Roman" w:hAnsi="Times New Roman"/>
          <w:color w:val="auto"/>
          <w:sz w:val="24"/>
          <w:szCs w:val="24"/>
        </w:rPr>
        <w:t>Kontrola je prováděna dle § 67 odst. 1 písm. e) zákona č. 129/2000 Sb., o krajích ve znění pozdějších předpisů a  §§ 129 – 129c zákona 128/200 Sb.</w:t>
      </w:r>
      <w:r w:rsidR="00946DFB">
        <w:rPr>
          <w:rFonts w:ascii="Times New Roman" w:hAnsi="Times New Roman"/>
          <w:color w:val="auto"/>
          <w:sz w:val="24"/>
          <w:szCs w:val="24"/>
        </w:rPr>
        <w:t>,</w:t>
      </w:r>
      <w:r>
        <w:rPr>
          <w:rFonts w:ascii="Times New Roman" w:hAnsi="Times New Roman"/>
          <w:color w:val="auto"/>
          <w:sz w:val="24"/>
          <w:szCs w:val="24"/>
        </w:rPr>
        <w:t xml:space="preserve"> o obcích. Jejím předmětem je výkon státní správy v příslušných oblastech u obcí kraje.</w:t>
      </w:r>
    </w:p>
    <w:p w:rsidR="00B703EA" w:rsidRDefault="00B703EA">
      <w:pPr>
        <w:pStyle w:val="Zpat"/>
        <w:tabs>
          <w:tab w:val="clear" w:pos="4536"/>
          <w:tab w:val="clear" w:pos="9072"/>
          <w:tab w:val="left" w:pos="0"/>
        </w:tabs>
        <w:ind w:left="284" w:hanging="284"/>
        <w:jc w:val="both"/>
        <w:rPr>
          <w:rFonts w:ascii="Times New Roman" w:hAnsi="Times New Roman"/>
          <w:color w:val="auto"/>
          <w:sz w:val="24"/>
          <w:szCs w:val="24"/>
        </w:rPr>
      </w:pPr>
    </w:p>
    <w:p w:rsidR="00B703EA" w:rsidRDefault="0002032D">
      <w:pPr>
        <w:numPr>
          <w:ilvl w:val="0"/>
          <w:numId w:val="18"/>
        </w:numPr>
        <w:tabs>
          <w:tab w:val="clear" w:pos="720"/>
        </w:tabs>
        <w:ind w:left="284" w:hanging="284"/>
        <w:jc w:val="both"/>
        <w:rPr>
          <w:rFonts w:ascii="Times New Roman" w:hAnsi="Times New Roman"/>
          <w:color w:val="auto"/>
          <w:sz w:val="24"/>
          <w:szCs w:val="24"/>
        </w:rPr>
      </w:pPr>
      <w:r>
        <w:rPr>
          <w:rFonts w:ascii="Times New Roman" w:hAnsi="Times New Roman"/>
          <w:color w:val="auto"/>
          <w:sz w:val="24"/>
          <w:szCs w:val="24"/>
        </w:rPr>
        <w:t xml:space="preserve">Za její provádění </w:t>
      </w:r>
      <w:r>
        <w:rPr>
          <w:rFonts w:ascii="Times New Roman" w:hAnsi="Times New Roman"/>
          <w:b/>
          <w:color w:val="auto"/>
          <w:sz w:val="24"/>
          <w:szCs w:val="24"/>
        </w:rPr>
        <w:t>odpovídají</w:t>
      </w:r>
      <w:r>
        <w:rPr>
          <w:rFonts w:ascii="Times New Roman" w:hAnsi="Times New Roman"/>
          <w:color w:val="auto"/>
          <w:sz w:val="24"/>
          <w:szCs w:val="24"/>
        </w:rPr>
        <w:t xml:space="preserve"> </w:t>
      </w:r>
      <w:r>
        <w:rPr>
          <w:rFonts w:ascii="Times New Roman" w:hAnsi="Times New Roman"/>
          <w:b/>
          <w:color w:val="auto"/>
          <w:sz w:val="24"/>
          <w:szCs w:val="24"/>
        </w:rPr>
        <w:t>příslušní vedoucí odborů</w:t>
      </w:r>
      <w:r>
        <w:rPr>
          <w:rFonts w:ascii="Times New Roman" w:hAnsi="Times New Roman"/>
          <w:color w:val="auto"/>
          <w:sz w:val="24"/>
          <w:szCs w:val="24"/>
        </w:rPr>
        <w:t xml:space="preserve"> podle platného Organizačního řádu KÚ LK.</w:t>
      </w:r>
    </w:p>
    <w:p w:rsidR="00B703EA" w:rsidRDefault="00B703EA">
      <w:pPr>
        <w:pStyle w:val="Zpat"/>
        <w:tabs>
          <w:tab w:val="clear" w:pos="4536"/>
          <w:tab w:val="clear" w:pos="9072"/>
          <w:tab w:val="left" w:pos="0"/>
          <w:tab w:val="num" w:pos="1080"/>
        </w:tabs>
        <w:ind w:left="284" w:hanging="284"/>
        <w:jc w:val="both"/>
        <w:rPr>
          <w:rFonts w:ascii="Times New Roman" w:hAnsi="Times New Roman"/>
          <w:color w:val="auto"/>
          <w:sz w:val="24"/>
          <w:szCs w:val="24"/>
        </w:rPr>
      </w:pPr>
    </w:p>
    <w:p w:rsidR="00B703EA" w:rsidRDefault="0002032D">
      <w:pPr>
        <w:numPr>
          <w:ilvl w:val="0"/>
          <w:numId w:val="18"/>
        </w:numPr>
        <w:tabs>
          <w:tab w:val="clear" w:pos="720"/>
        </w:tabs>
        <w:ind w:left="284" w:hanging="284"/>
        <w:jc w:val="both"/>
        <w:rPr>
          <w:rFonts w:ascii="Times New Roman" w:hAnsi="Times New Roman"/>
          <w:color w:val="auto"/>
          <w:sz w:val="24"/>
          <w:szCs w:val="24"/>
        </w:rPr>
      </w:pPr>
      <w:r>
        <w:rPr>
          <w:rFonts w:ascii="Times New Roman" w:hAnsi="Times New Roman"/>
          <w:color w:val="auto"/>
          <w:sz w:val="24"/>
          <w:szCs w:val="24"/>
        </w:rPr>
        <w:t>Kontrolující je při provádění kontroly oprávněn:</w:t>
      </w:r>
    </w:p>
    <w:p w:rsidR="00B703EA" w:rsidRDefault="00B703EA" w:rsidP="00946DFB">
      <w:pPr>
        <w:pStyle w:val="Zpat"/>
        <w:tabs>
          <w:tab w:val="clear" w:pos="4536"/>
          <w:tab w:val="clear" w:pos="9072"/>
          <w:tab w:val="num" w:pos="360"/>
          <w:tab w:val="left" w:pos="993"/>
        </w:tabs>
        <w:ind w:left="357" w:hanging="357"/>
        <w:jc w:val="both"/>
        <w:rPr>
          <w:rFonts w:ascii="Times New Roman" w:hAnsi="Times New Roman"/>
          <w:color w:val="auto"/>
          <w:sz w:val="24"/>
          <w:szCs w:val="24"/>
        </w:rPr>
      </w:pPr>
    </w:p>
    <w:p w:rsidR="00B703EA" w:rsidRDefault="0002032D">
      <w:pPr>
        <w:pStyle w:val="Zpat"/>
        <w:numPr>
          <w:ilvl w:val="0"/>
          <w:numId w:val="4"/>
        </w:numPr>
        <w:tabs>
          <w:tab w:val="left" w:pos="720"/>
        </w:tabs>
        <w:jc w:val="both"/>
        <w:rPr>
          <w:rFonts w:ascii="Times New Roman" w:hAnsi="Times New Roman"/>
          <w:color w:val="auto"/>
          <w:sz w:val="24"/>
          <w:szCs w:val="24"/>
        </w:rPr>
      </w:pPr>
      <w:r>
        <w:rPr>
          <w:rFonts w:ascii="Times New Roman" w:hAnsi="Times New Roman"/>
          <w:color w:val="auto"/>
          <w:sz w:val="24"/>
          <w:szCs w:val="24"/>
        </w:rPr>
        <w:t>požadovat od příslušného orgánu ÚSC, kontrolované osoby aby ve stanovené lhůtě předložil podklady a poskytl úplné informace nezbytné k provedení kontroly,</w:t>
      </w:r>
    </w:p>
    <w:p w:rsidR="00452CAC" w:rsidRDefault="00452CAC" w:rsidP="00452CAC">
      <w:pPr>
        <w:pStyle w:val="Zpat"/>
        <w:ind w:left="720"/>
        <w:jc w:val="both"/>
        <w:rPr>
          <w:rFonts w:ascii="Times New Roman" w:hAnsi="Times New Roman"/>
          <w:color w:val="auto"/>
          <w:sz w:val="24"/>
          <w:szCs w:val="24"/>
        </w:rPr>
      </w:pPr>
    </w:p>
    <w:p w:rsidR="00B703EA" w:rsidRDefault="0002032D">
      <w:pPr>
        <w:pStyle w:val="Zpat"/>
        <w:numPr>
          <w:ilvl w:val="0"/>
          <w:numId w:val="4"/>
        </w:numPr>
        <w:tabs>
          <w:tab w:val="left" w:pos="720"/>
        </w:tabs>
        <w:jc w:val="both"/>
        <w:rPr>
          <w:rFonts w:ascii="Times New Roman" w:hAnsi="Times New Roman"/>
          <w:color w:val="auto"/>
          <w:sz w:val="24"/>
          <w:szCs w:val="24"/>
        </w:rPr>
      </w:pPr>
      <w:r>
        <w:rPr>
          <w:rFonts w:ascii="Times New Roman" w:hAnsi="Times New Roman"/>
          <w:color w:val="auto"/>
          <w:sz w:val="24"/>
          <w:szCs w:val="24"/>
        </w:rPr>
        <w:t>zajistit v odůvodněných případech předložené podklady,</w:t>
      </w:r>
    </w:p>
    <w:p w:rsidR="00B703EA" w:rsidRDefault="0002032D">
      <w:pPr>
        <w:pStyle w:val="Zpat"/>
        <w:numPr>
          <w:ilvl w:val="0"/>
          <w:numId w:val="4"/>
        </w:numPr>
        <w:tabs>
          <w:tab w:val="left" w:pos="720"/>
        </w:tabs>
        <w:jc w:val="both"/>
        <w:rPr>
          <w:rFonts w:ascii="Times New Roman" w:hAnsi="Times New Roman"/>
          <w:color w:val="auto"/>
          <w:sz w:val="24"/>
          <w:szCs w:val="24"/>
        </w:rPr>
      </w:pPr>
      <w:r>
        <w:rPr>
          <w:rFonts w:ascii="Times New Roman" w:hAnsi="Times New Roman"/>
          <w:color w:val="auto"/>
          <w:sz w:val="24"/>
          <w:szCs w:val="24"/>
        </w:rPr>
        <w:lastRenderedPageBreak/>
        <w:t>vstupovat do objektů a do jiných prostor, pokud vstup souvisí s prováděním kontroly,</w:t>
      </w:r>
    </w:p>
    <w:p w:rsidR="00452CAC" w:rsidRDefault="00452CAC" w:rsidP="00452CAC">
      <w:pPr>
        <w:pStyle w:val="Zpat"/>
        <w:ind w:left="720"/>
        <w:jc w:val="both"/>
        <w:rPr>
          <w:rFonts w:ascii="Times New Roman" w:hAnsi="Times New Roman"/>
          <w:color w:val="auto"/>
          <w:sz w:val="24"/>
          <w:szCs w:val="24"/>
        </w:rPr>
      </w:pPr>
    </w:p>
    <w:p w:rsidR="00504D76" w:rsidRDefault="00504D76" w:rsidP="00504D76">
      <w:pPr>
        <w:numPr>
          <w:ilvl w:val="0"/>
          <w:numId w:val="4"/>
        </w:numPr>
        <w:jc w:val="both"/>
        <w:rPr>
          <w:rFonts w:ascii="Times New Roman" w:hAnsi="Times New Roman"/>
          <w:color w:val="auto"/>
          <w:sz w:val="24"/>
          <w:szCs w:val="24"/>
        </w:rPr>
      </w:pPr>
      <w:r>
        <w:rPr>
          <w:rFonts w:ascii="Times New Roman" w:hAnsi="Times New Roman"/>
          <w:color w:val="auto"/>
          <w:sz w:val="24"/>
          <w:szCs w:val="24"/>
        </w:rPr>
        <w:t xml:space="preserve">v nezbytném rozsahu odpovídajícím povaze kontroly používat technické a materiální vybavení ÚSC, orgánu státní sociální podpory, kontrolované osoby v případech, kdy je jejich použití nezbytné k zabezpečení kontroly, </w:t>
      </w:r>
    </w:p>
    <w:p w:rsidR="00452CAC" w:rsidRDefault="00452CAC" w:rsidP="00452CAC">
      <w:pPr>
        <w:ind w:left="720"/>
        <w:jc w:val="both"/>
        <w:rPr>
          <w:rFonts w:ascii="Times New Roman" w:hAnsi="Times New Roman"/>
          <w:color w:val="auto"/>
          <w:sz w:val="24"/>
          <w:szCs w:val="24"/>
        </w:rPr>
      </w:pPr>
    </w:p>
    <w:p w:rsidR="00C74F33" w:rsidRDefault="00C74F33" w:rsidP="00C74F33">
      <w:pPr>
        <w:numPr>
          <w:ilvl w:val="0"/>
          <w:numId w:val="4"/>
        </w:numPr>
        <w:jc w:val="both"/>
        <w:rPr>
          <w:rFonts w:ascii="Times New Roman" w:hAnsi="Times New Roman"/>
          <w:color w:val="auto"/>
          <w:sz w:val="24"/>
          <w:szCs w:val="24"/>
        </w:rPr>
      </w:pPr>
      <w:r>
        <w:rPr>
          <w:rFonts w:ascii="Times New Roman" w:hAnsi="Times New Roman"/>
          <w:color w:val="auto"/>
          <w:sz w:val="24"/>
          <w:szCs w:val="24"/>
        </w:rPr>
        <w:t xml:space="preserve">vyžádat si zvukový či obrazový záznam pořízený nebo použitý na základě zákona k úřednímu účelu. </w:t>
      </w:r>
    </w:p>
    <w:p w:rsidR="00B703EA" w:rsidRDefault="00B703EA" w:rsidP="00946DFB">
      <w:pPr>
        <w:pStyle w:val="Zpat"/>
        <w:tabs>
          <w:tab w:val="clear" w:pos="4536"/>
          <w:tab w:val="clear" w:pos="9072"/>
          <w:tab w:val="left" w:pos="1260"/>
        </w:tabs>
        <w:ind w:left="902"/>
        <w:jc w:val="both"/>
        <w:rPr>
          <w:rFonts w:ascii="Times New Roman" w:hAnsi="Times New Roman"/>
          <w:color w:val="auto"/>
          <w:sz w:val="24"/>
          <w:szCs w:val="24"/>
        </w:rPr>
      </w:pPr>
    </w:p>
    <w:p w:rsidR="00B703EA" w:rsidRDefault="0002032D">
      <w:pPr>
        <w:numPr>
          <w:ilvl w:val="0"/>
          <w:numId w:val="18"/>
        </w:numPr>
        <w:tabs>
          <w:tab w:val="clear" w:pos="720"/>
          <w:tab w:val="num" w:pos="360"/>
        </w:tabs>
        <w:ind w:left="284" w:hanging="284"/>
        <w:jc w:val="both"/>
        <w:rPr>
          <w:rFonts w:ascii="Times New Roman" w:hAnsi="Times New Roman"/>
          <w:color w:val="auto"/>
          <w:sz w:val="24"/>
          <w:szCs w:val="24"/>
        </w:rPr>
      </w:pPr>
      <w:r>
        <w:rPr>
          <w:rFonts w:ascii="Times New Roman" w:hAnsi="Times New Roman"/>
          <w:color w:val="auto"/>
          <w:sz w:val="24"/>
          <w:szCs w:val="24"/>
        </w:rPr>
        <w:t>Kontrolující je povinen:</w:t>
      </w:r>
    </w:p>
    <w:p w:rsidR="00B703EA" w:rsidRDefault="00B703EA" w:rsidP="00946DFB">
      <w:pPr>
        <w:pStyle w:val="Zpat"/>
        <w:tabs>
          <w:tab w:val="clear" w:pos="4536"/>
          <w:tab w:val="clear" w:pos="9072"/>
          <w:tab w:val="left" w:pos="993"/>
          <w:tab w:val="left" w:pos="1260"/>
        </w:tabs>
        <w:ind w:left="1259" w:hanging="357"/>
        <w:jc w:val="both"/>
        <w:rPr>
          <w:rFonts w:ascii="Times New Roman" w:hAnsi="Times New Roman"/>
          <w:color w:val="auto"/>
          <w:sz w:val="24"/>
          <w:szCs w:val="24"/>
        </w:rPr>
      </w:pPr>
    </w:p>
    <w:p w:rsidR="00B703EA" w:rsidRDefault="0002032D">
      <w:pPr>
        <w:pStyle w:val="Zpat"/>
        <w:numPr>
          <w:ilvl w:val="0"/>
          <w:numId w:val="5"/>
        </w:numPr>
        <w:tabs>
          <w:tab w:val="clear" w:pos="928"/>
          <w:tab w:val="left" w:pos="720"/>
        </w:tabs>
        <w:ind w:left="720"/>
        <w:jc w:val="both"/>
        <w:rPr>
          <w:rFonts w:ascii="Times New Roman" w:hAnsi="Times New Roman"/>
          <w:color w:val="auto"/>
          <w:sz w:val="24"/>
          <w:szCs w:val="24"/>
        </w:rPr>
      </w:pPr>
      <w:r>
        <w:rPr>
          <w:rFonts w:ascii="Times New Roman" w:hAnsi="Times New Roman"/>
          <w:color w:val="auto"/>
          <w:sz w:val="24"/>
          <w:szCs w:val="24"/>
        </w:rPr>
        <w:t xml:space="preserve">oznámit starostovi (tajemníkovi), popřípadě jím pověřenému zástupci, kontrolované osobě zahájení a ukončení kontroly a předložit před zahájením kontroly písemné pověření </w:t>
      </w:r>
      <w:r w:rsidR="00C74F33">
        <w:rPr>
          <w:rFonts w:ascii="Times New Roman" w:hAnsi="Times New Roman"/>
          <w:color w:val="auto"/>
          <w:sz w:val="24"/>
          <w:szCs w:val="24"/>
        </w:rPr>
        <w:t xml:space="preserve">kontrolního orgánu </w:t>
      </w:r>
      <w:r>
        <w:rPr>
          <w:rFonts w:ascii="Times New Roman" w:hAnsi="Times New Roman"/>
          <w:color w:val="auto"/>
          <w:sz w:val="24"/>
          <w:szCs w:val="24"/>
        </w:rPr>
        <w:t>vydané osobou oprávněnou podle vnitř</w:t>
      </w:r>
      <w:r w:rsidR="00C74F33">
        <w:rPr>
          <w:rFonts w:ascii="Times New Roman" w:hAnsi="Times New Roman"/>
          <w:color w:val="auto"/>
          <w:sz w:val="24"/>
          <w:szCs w:val="24"/>
        </w:rPr>
        <w:t>ních předpisů</w:t>
      </w:r>
      <w:r>
        <w:rPr>
          <w:rFonts w:ascii="Times New Roman" w:hAnsi="Times New Roman"/>
          <w:color w:val="auto"/>
          <w:sz w:val="24"/>
          <w:szCs w:val="24"/>
        </w:rPr>
        <w:t>,</w:t>
      </w:r>
    </w:p>
    <w:p w:rsidR="00452CAC" w:rsidRDefault="00452CAC" w:rsidP="00452CAC">
      <w:pPr>
        <w:pStyle w:val="Zpat"/>
        <w:tabs>
          <w:tab w:val="left" w:pos="720"/>
        </w:tabs>
        <w:ind w:left="720"/>
        <w:jc w:val="both"/>
        <w:rPr>
          <w:rFonts w:ascii="Times New Roman" w:hAnsi="Times New Roman"/>
          <w:color w:val="auto"/>
          <w:sz w:val="24"/>
          <w:szCs w:val="24"/>
        </w:rPr>
      </w:pPr>
    </w:p>
    <w:p w:rsidR="00B703EA" w:rsidRDefault="0002032D">
      <w:pPr>
        <w:pStyle w:val="Zpat"/>
        <w:numPr>
          <w:ilvl w:val="0"/>
          <w:numId w:val="5"/>
        </w:numPr>
        <w:tabs>
          <w:tab w:val="clear" w:pos="928"/>
          <w:tab w:val="left" w:pos="720"/>
        </w:tabs>
        <w:ind w:left="720"/>
        <w:jc w:val="both"/>
        <w:rPr>
          <w:rFonts w:ascii="Times New Roman" w:hAnsi="Times New Roman"/>
          <w:color w:val="auto"/>
          <w:sz w:val="24"/>
          <w:szCs w:val="24"/>
        </w:rPr>
      </w:pPr>
      <w:r>
        <w:rPr>
          <w:rFonts w:ascii="Times New Roman" w:hAnsi="Times New Roman"/>
          <w:color w:val="auto"/>
          <w:sz w:val="24"/>
          <w:szCs w:val="24"/>
        </w:rPr>
        <w:t>provádět kontrolu v rozsahu pověření ke kontrole,</w:t>
      </w:r>
    </w:p>
    <w:p w:rsidR="00452CAC" w:rsidRDefault="00452CAC" w:rsidP="00452CAC">
      <w:pPr>
        <w:pStyle w:val="Zpat"/>
        <w:tabs>
          <w:tab w:val="left" w:pos="720"/>
        </w:tabs>
        <w:ind w:left="720"/>
        <w:jc w:val="both"/>
        <w:rPr>
          <w:rFonts w:ascii="Times New Roman" w:hAnsi="Times New Roman"/>
          <w:color w:val="auto"/>
          <w:sz w:val="24"/>
          <w:szCs w:val="24"/>
        </w:rPr>
      </w:pPr>
    </w:p>
    <w:p w:rsidR="00B703EA" w:rsidRDefault="0002032D">
      <w:pPr>
        <w:pStyle w:val="Zpat"/>
        <w:numPr>
          <w:ilvl w:val="0"/>
          <w:numId w:val="5"/>
        </w:numPr>
        <w:tabs>
          <w:tab w:val="clear" w:pos="928"/>
          <w:tab w:val="left" w:pos="720"/>
        </w:tabs>
        <w:ind w:left="720"/>
        <w:jc w:val="both"/>
        <w:rPr>
          <w:rFonts w:ascii="Times New Roman" w:hAnsi="Times New Roman"/>
          <w:color w:val="auto"/>
          <w:sz w:val="24"/>
          <w:szCs w:val="24"/>
        </w:rPr>
      </w:pPr>
      <w:r>
        <w:rPr>
          <w:rFonts w:ascii="Times New Roman" w:hAnsi="Times New Roman"/>
          <w:color w:val="auto"/>
          <w:sz w:val="24"/>
          <w:szCs w:val="24"/>
        </w:rPr>
        <w:t>zjistit skutečný stav kontrolovaných činností, porovnat je s příslušnými právními předpi</w:t>
      </w:r>
      <w:r w:rsidR="00C74F33">
        <w:rPr>
          <w:rFonts w:ascii="Times New Roman" w:hAnsi="Times New Roman"/>
          <w:color w:val="auto"/>
          <w:sz w:val="24"/>
          <w:szCs w:val="24"/>
        </w:rPr>
        <w:t>sy a kontrolní zjištění podložit</w:t>
      </w:r>
      <w:r>
        <w:rPr>
          <w:rFonts w:ascii="Times New Roman" w:hAnsi="Times New Roman"/>
          <w:color w:val="auto"/>
          <w:sz w:val="24"/>
          <w:szCs w:val="24"/>
        </w:rPr>
        <w:t xml:space="preserve"> příslušnými podklady,</w:t>
      </w:r>
    </w:p>
    <w:p w:rsidR="00452CAC" w:rsidRDefault="00452CAC" w:rsidP="00452CAC">
      <w:pPr>
        <w:pStyle w:val="Zpat"/>
        <w:tabs>
          <w:tab w:val="left" w:pos="720"/>
        </w:tabs>
        <w:ind w:left="720"/>
        <w:jc w:val="both"/>
        <w:rPr>
          <w:rFonts w:ascii="Times New Roman" w:hAnsi="Times New Roman"/>
          <w:color w:val="auto"/>
          <w:sz w:val="24"/>
          <w:szCs w:val="24"/>
        </w:rPr>
      </w:pPr>
    </w:p>
    <w:p w:rsidR="00B703EA" w:rsidRDefault="0002032D">
      <w:pPr>
        <w:pStyle w:val="Zpat"/>
        <w:numPr>
          <w:ilvl w:val="0"/>
          <w:numId w:val="5"/>
        </w:numPr>
        <w:tabs>
          <w:tab w:val="clear" w:pos="928"/>
          <w:tab w:val="left" w:pos="720"/>
        </w:tabs>
        <w:ind w:left="720"/>
        <w:jc w:val="both"/>
        <w:rPr>
          <w:rFonts w:ascii="Times New Roman" w:hAnsi="Times New Roman"/>
          <w:color w:val="auto"/>
          <w:sz w:val="24"/>
          <w:szCs w:val="24"/>
        </w:rPr>
      </w:pPr>
      <w:r>
        <w:rPr>
          <w:rFonts w:ascii="Times New Roman" w:hAnsi="Times New Roman"/>
          <w:color w:val="auto"/>
          <w:sz w:val="24"/>
          <w:szCs w:val="24"/>
        </w:rPr>
        <w:t>písemně potvrdit převzetí předložených podkladů, zabezpečit řádnou ochranu zajištěných podkladů a vrátit je neprodleně, pominou-li důvody jejich zajištění,</w:t>
      </w:r>
    </w:p>
    <w:p w:rsidR="00452CAC" w:rsidRDefault="00452CAC" w:rsidP="00452CAC">
      <w:pPr>
        <w:pStyle w:val="Zpat"/>
        <w:tabs>
          <w:tab w:val="left" w:pos="720"/>
        </w:tabs>
        <w:ind w:left="720"/>
        <w:jc w:val="both"/>
        <w:rPr>
          <w:rFonts w:ascii="Times New Roman" w:hAnsi="Times New Roman"/>
          <w:color w:val="auto"/>
          <w:sz w:val="24"/>
          <w:szCs w:val="24"/>
        </w:rPr>
      </w:pPr>
    </w:p>
    <w:p w:rsidR="00B703EA" w:rsidRDefault="0002032D">
      <w:pPr>
        <w:pStyle w:val="Zpat"/>
        <w:numPr>
          <w:ilvl w:val="0"/>
          <w:numId w:val="5"/>
        </w:numPr>
        <w:tabs>
          <w:tab w:val="clear" w:pos="928"/>
          <w:tab w:val="left" w:pos="720"/>
        </w:tabs>
        <w:ind w:left="720"/>
        <w:jc w:val="both"/>
        <w:rPr>
          <w:rFonts w:ascii="Times New Roman" w:hAnsi="Times New Roman"/>
          <w:color w:val="auto"/>
          <w:sz w:val="24"/>
          <w:szCs w:val="24"/>
        </w:rPr>
      </w:pPr>
      <w:r>
        <w:rPr>
          <w:rFonts w:ascii="Times New Roman" w:hAnsi="Times New Roman"/>
          <w:color w:val="auto"/>
          <w:sz w:val="24"/>
          <w:szCs w:val="24"/>
        </w:rPr>
        <w:t>o výs</w:t>
      </w:r>
      <w:r w:rsidR="00C74F33">
        <w:rPr>
          <w:rFonts w:ascii="Times New Roman" w:hAnsi="Times New Roman"/>
          <w:color w:val="auto"/>
          <w:sz w:val="24"/>
          <w:szCs w:val="24"/>
        </w:rPr>
        <w:t>ledcích kontroly pořídit</w:t>
      </w:r>
      <w:r>
        <w:rPr>
          <w:rFonts w:ascii="Times New Roman" w:hAnsi="Times New Roman"/>
          <w:color w:val="auto"/>
          <w:sz w:val="24"/>
          <w:szCs w:val="24"/>
        </w:rPr>
        <w:t xml:space="preserve"> protokol o kontrole a uvést v </w:t>
      </w:r>
      <w:r w:rsidR="00C74F33">
        <w:rPr>
          <w:rFonts w:ascii="Times New Roman" w:hAnsi="Times New Roman"/>
          <w:color w:val="auto"/>
          <w:sz w:val="24"/>
          <w:szCs w:val="24"/>
        </w:rPr>
        <w:t xml:space="preserve">něm náležitosti stanovené </w:t>
      </w:r>
      <w:r>
        <w:rPr>
          <w:rFonts w:ascii="Times New Roman" w:hAnsi="Times New Roman"/>
          <w:color w:val="auto"/>
          <w:sz w:val="24"/>
          <w:szCs w:val="24"/>
        </w:rPr>
        <w:t>zákonem</w:t>
      </w:r>
      <w:r w:rsidR="00C74F33">
        <w:rPr>
          <w:rFonts w:ascii="Times New Roman" w:hAnsi="Times New Roman"/>
          <w:color w:val="auto"/>
          <w:sz w:val="24"/>
          <w:szCs w:val="24"/>
        </w:rPr>
        <w:t xml:space="preserve"> o kontrole</w:t>
      </w:r>
      <w:r>
        <w:rPr>
          <w:rFonts w:ascii="Times New Roman" w:hAnsi="Times New Roman"/>
          <w:color w:val="auto"/>
          <w:sz w:val="24"/>
          <w:szCs w:val="24"/>
        </w:rPr>
        <w:t>,</w:t>
      </w:r>
    </w:p>
    <w:p w:rsidR="00452CAC" w:rsidRDefault="00452CAC" w:rsidP="00452CAC">
      <w:pPr>
        <w:pStyle w:val="Zpat"/>
        <w:tabs>
          <w:tab w:val="left" w:pos="720"/>
        </w:tabs>
        <w:ind w:left="720"/>
        <w:jc w:val="both"/>
        <w:rPr>
          <w:rFonts w:ascii="Times New Roman" w:hAnsi="Times New Roman"/>
          <w:color w:val="auto"/>
          <w:sz w:val="24"/>
          <w:szCs w:val="24"/>
        </w:rPr>
      </w:pPr>
    </w:p>
    <w:p w:rsidR="00B703EA" w:rsidRDefault="0002032D">
      <w:pPr>
        <w:pStyle w:val="Zpat"/>
        <w:numPr>
          <w:ilvl w:val="0"/>
          <w:numId w:val="5"/>
        </w:numPr>
        <w:tabs>
          <w:tab w:val="clear" w:pos="928"/>
          <w:tab w:val="left" w:pos="720"/>
        </w:tabs>
        <w:ind w:left="720"/>
        <w:jc w:val="both"/>
        <w:rPr>
          <w:rFonts w:ascii="Times New Roman" w:hAnsi="Times New Roman"/>
          <w:color w:val="auto"/>
          <w:sz w:val="24"/>
          <w:szCs w:val="24"/>
        </w:rPr>
      </w:pPr>
      <w:r>
        <w:rPr>
          <w:rFonts w:ascii="Times New Roman" w:hAnsi="Times New Roman"/>
          <w:color w:val="auto"/>
          <w:sz w:val="24"/>
          <w:szCs w:val="24"/>
        </w:rPr>
        <w:t>uvést v protokolu o kontrole doporučení možného řešení odstranění zjištěných nedostatků, požádá-li o to starosta (tajemník) nebo jím pověřený zástupce, kontrolovaná osoba,</w:t>
      </w:r>
    </w:p>
    <w:p w:rsidR="00452CAC" w:rsidRDefault="00452CAC" w:rsidP="00452CAC">
      <w:pPr>
        <w:pStyle w:val="Zpat"/>
        <w:tabs>
          <w:tab w:val="left" w:pos="720"/>
        </w:tabs>
        <w:ind w:left="720"/>
        <w:jc w:val="both"/>
        <w:rPr>
          <w:rFonts w:ascii="Times New Roman" w:hAnsi="Times New Roman"/>
          <w:color w:val="auto"/>
          <w:sz w:val="24"/>
          <w:szCs w:val="24"/>
        </w:rPr>
      </w:pPr>
    </w:p>
    <w:p w:rsidR="00B703EA" w:rsidRDefault="0002032D">
      <w:pPr>
        <w:pStyle w:val="Zpat"/>
        <w:numPr>
          <w:ilvl w:val="0"/>
          <w:numId w:val="5"/>
        </w:numPr>
        <w:tabs>
          <w:tab w:val="clear" w:pos="928"/>
          <w:tab w:val="left" w:pos="720"/>
        </w:tabs>
        <w:ind w:left="720"/>
        <w:jc w:val="both"/>
        <w:rPr>
          <w:rFonts w:ascii="Times New Roman" w:hAnsi="Times New Roman"/>
          <w:color w:val="auto"/>
          <w:sz w:val="24"/>
          <w:szCs w:val="24"/>
        </w:rPr>
      </w:pPr>
      <w:r>
        <w:rPr>
          <w:rFonts w:ascii="Times New Roman" w:hAnsi="Times New Roman"/>
          <w:color w:val="auto"/>
          <w:sz w:val="24"/>
          <w:szCs w:val="24"/>
        </w:rPr>
        <w:t>poučit starostu (tajemníka), popřípadě jím pověřeného zástupce, kontrolovanou osobu o možnosti podat proti protokolu námitky,</w:t>
      </w:r>
    </w:p>
    <w:p w:rsidR="00452CAC" w:rsidRDefault="00452CAC" w:rsidP="00452CAC">
      <w:pPr>
        <w:pStyle w:val="Zpat"/>
        <w:tabs>
          <w:tab w:val="left" w:pos="720"/>
        </w:tabs>
        <w:ind w:left="720"/>
        <w:jc w:val="both"/>
        <w:rPr>
          <w:rFonts w:ascii="Times New Roman" w:hAnsi="Times New Roman"/>
          <w:color w:val="auto"/>
          <w:sz w:val="24"/>
          <w:szCs w:val="24"/>
        </w:rPr>
      </w:pPr>
    </w:p>
    <w:p w:rsidR="00B703EA" w:rsidRDefault="0002032D">
      <w:pPr>
        <w:pStyle w:val="Zpat"/>
        <w:numPr>
          <w:ilvl w:val="0"/>
          <w:numId w:val="5"/>
        </w:numPr>
        <w:tabs>
          <w:tab w:val="clear" w:pos="928"/>
          <w:tab w:val="left" w:pos="720"/>
        </w:tabs>
        <w:ind w:left="720"/>
        <w:jc w:val="both"/>
        <w:rPr>
          <w:rFonts w:ascii="Times New Roman" w:hAnsi="Times New Roman"/>
          <w:color w:val="auto"/>
          <w:sz w:val="24"/>
          <w:szCs w:val="24"/>
        </w:rPr>
      </w:pPr>
      <w:r w:rsidRPr="00946DFB">
        <w:rPr>
          <w:rFonts w:ascii="Times New Roman" w:hAnsi="Times New Roman"/>
          <w:color w:val="auto"/>
          <w:sz w:val="24"/>
          <w:szCs w:val="24"/>
        </w:rPr>
        <w:t>pro seznámení s protokolem o kontrole se využívá obecné úpravy doručování uvedené ve správním řádu,</w:t>
      </w:r>
    </w:p>
    <w:p w:rsidR="00452CAC" w:rsidRPr="00946DFB" w:rsidRDefault="00452CAC" w:rsidP="00452CAC">
      <w:pPr>
        <w:pStyle w:val="Zpat"/>
        <w:tabs>
          <w:tab w:val="left" w:pos="720"/>
        </w:tabs>
        <w:ind w:left="720"/>
        <w:jc w:val="both"/>
        <w:rPr>
          <w:rFonts w:ascii="Times New Roman" w:hAnsi="Times New Roman"/>
          <w:color w:val="auto"/>
          <w:sz w:val="24"/>
          <w:szCs w:val="24"/>
        </w:rPr>
      </w:pPr>
    </w:p>
    <w:p w:rsidR="00B703EA" w:rsidRDefault="0002032D">
      <w:pPr>
        <w:pStyle w:val="Zpat"/>
        <w:numPr>
          <w:ilvl w:val="0"/>
          <w:numId w:val="5"/>
        </w:numPr>
        <w:tabs>
          <w:tab w:val="clear" w:pos="928"/>
          <w:tab w:val="left" w:pos="720"/>
        </w:tabs>
        <w:ind w:left="720"/>
        <w:jc w:val="both"/>
        <w:rPr>
          <w:rFonts w:ascii="Times New Roman" w:hAnsi="Times New Roman"/>
          <w:color w:val="auto"/>
          <w:sz w:val="24"/>
          <w:szCs w:val="24"/>
        </w:rPr>
      </w:pPr>
      <w:r>
        <w:rPr>
          <w:rFonts w:ascii="Times New Roman" w:hAnsi="Times New Roman"/>
          <w:color w:val="auto"/>
          <w:sz w:val="24"/>
          <w:szCs w:val="24"/>
        </w:rPr>
        <w:t>zachovat mlčenlivost o všech skutečnostech, o kterých se dozvěděli při výkonu kontroly a nezneužít znalosti těchto skutečností, povinnost mlčenlivosti kontrolujícího nebo přizvané osoby trvá i po skončení jejich pracovněprávního nebo jiného vztahu. Kontrolujícího nebo přizvanou osobu může povinnosti mlčenlivosti zprostit ten, v jehož zájmu tuto povinnost kontrolující nebo přizvaná osoba má, anebo ve veřejném zájmu nadřízená osoba kontrolujícího.</w:t>
      </w:r>
    </w:p>
    <w:p w:rsidR="00B703EA" w:rsidRDefault="00B703EA" w:rsidP="00946DFB">
      <w:pPr>
        <w:pStyle w:val="Zpat"/>
        <w:tabs>
          <w:tab w:val="left" w:pos="720"/>
        </w:tabs>
        <w:jc w:val="both"/>
        <w:rPr>
          <w:rFonts w:ascii="Times New Roman" w:hAnsi="Times New Roman"/>
          <w:color w:val="auto"/>
          <w:sz w:val="24"/>
          <w:szCs w:val="24"/>
        </w:rPr>
      </w:pPr>
    </w:p>
    <w:p w:rsidR="00B703EA" w:rsidRDefault="0002032D">
      <w:pPr>
        <w:numPr>
          <w:ilvl w:val="0"/>
          <w:numId w:val="18"/>
        </w:numPr>
        <w:tabs>
          <w:tab w:val="clear" w:pos="720"/>
          <w:tab w:val="num" w:pos="284"/>
        </w:tabs>
        <w:ind w:left="284" w:hanging="284"/>
        <w:jc w:val="both"/>
        <w:rPr>
          <w:rFonts w:ascii="Times New Roman" w:hAnsi="Times New Roman"/>
          <w:color w:val="auto"/>
          <w:sz w:val="24"/>
          <w:szCs w:val="24"/>
        </w:rPr>
      </w:pPr>
      <w:r>
        <w:rPr>
          <w:rFonts w:ascii="Times New Roman" w:hAnsi="Times New Roman"/>
          <w:color w:val="auto"/>
          <w:sz w:val="24"/>
          <w:szCs w:val="24"/>
        </w:rPr>
        <w:t>Kontrolující je povinen porovnat stav kontrolovaných činností též s usneseními vlády, směrnicemi ústředních správních úřadů a s opatřeními příslušných orgánů veřejné správy, přijatými při kontrole výkonu přenesené působnosti.</w:t>
      </w:r>
    </w:p>
    <w:p w:rsidR="00B703EA" w:rsidRDefault="00B703EA" w:rsidP="00946DFB">
      <w:pPr>
        <w:pStyle w:val="Zpat"/>
        <w:tabs>
          <w:tab w:val="num" w:pos="284"/>
          <w:tab w:val="left" w:pos="993"/>
        </w:tabs>
        <w:ind w:left="284" w:hanging="284"/>
        <w:jc w:val="both"/>
        <w:rPr>
          <w:rFonts w:ascii="Times New Roman" w:hAnsi="Times New Roman"/>
          <w:color w:val="auto"/>
          <w:sz w:val="24"/>
          <w:szCs w:val="24"/>
        </w:rPr>
      </w:pPr>
    </w:p>
    <w:p w:rsidR="00B703EA" w:rsidRDefault="0002032D">
      <w:pPr>
        <w:numPr>
          <w:ilvl w:val="0"/>
          <w:numId w:val="18"/>
        </w:numPr>
        <w:tabs>
          <w:tab w:val="clear" w:pos="720"/>
          <w:tab w:val="num" w:pos="284"/>
        </w:tabs>
        <w:ind w:left="284" w:hanging="284"/>
        <w:jc w:val="both"/>
        <w:rPr>
          <w:rFonts w:ascii="Times New Roman" w:hAnsi="Times New Roman"/>
          <w:color w:val="auto"/>
          <w:sz w:val="24"/>
          <w:szCs w:val="24"/>
        </w:rPr>
      </w:pPr>
      <w:r>
        <w:rPr>
          <w:rFonts w:ascii="Times New Roman" w:hAnsi="Times New Roman"/>
          <w:color w:val="auto"/>
          <w:sz w:val="24"/>
          <w:szCs w:val="24"/>
        </w:rPr>
        <w:t>Kontrolující může dále v protokolu o kontrole:</w:t>
      </w:r>
    </w:p>
    <w:p w:rsidR="00B703EA" w:rsidRDefault="00B703EA" w:rsidP="00946DFB">
      <w:pPr>
        <w:pStyle w:val="Zpat"/>
        <w:tabs>
          <w:tab w:val="left" w:pos="993"/>
        </w:tabs>
        <w:ind w:left="567"/>
        <w:jc w:val="both"/>
        <w:rPr>
          <w:rFonts w:ascii="Times New Roman" w:hAnsi="Times New Roman"/>
          <w:color w:val="auto"/>
          <w:sz w:val="24"/>
          <w:szCs w:val="24"/>
        </w:rPr>
      </w:pPr>
    </w:p>
    <w:p w:rsidR="00B703EA" w:rsidRDefault="0002032D">
      <w:pPr>
        <w:pStyle w:val="Zpat"/>
        <w:numPr>
          <w:ilvl w:val="0"/>
          <w:numId w:val="7"/>
        </w:numPr>
        <w:tabs>
          <w:tab w:val="clear" w:pos="928"/>
          <w:tab w:val="left" w:pos="720"/>
        </w:tabs>
        <w:ind w:left="720"/>
        <w:jc w:val="both"/>
        <w:rPr>
          <w:rFonts w:ascii="Times New Roman" w:hAnsi="Times New Roman"/>
          <w:color w:val="auto"/>
          <w:sz w:val="24"/>
          <w:szCs w:val="24"/>
        </w:rPr>
      </w:pPr>
      <w:r>
        <w:rPr>
          <w:rFonts w:ascii="Times New Roman" w:hAnsi="Times New Roman"/>
          <w:color w:val="auto"/>
          <w:sz w:val="24"/>
          <w:szCs w:val="24"/>
        </w:rPr>
        <w:lastRenderedPageBreak/>
        <w:t>uložit orgánu ÚSC, kontrolované osobě splnit úkol stanovený zákonem nebo provést nápravu nezákonného postupu nebo jiných nedostatků zjištěných při kontrole a stanovit mu k tomu přiměřenou lhůtu,</w:t>
      </w:r>
    </w:p>
    <w:p w:rsidR="00946DFB" w:rsidRDefault="00946DFB" w:rsidP="00946DFB">
      <w:pPr>
        <w:pStyle w:val="Zpat"/>
        <w:tabs>
          <w:tab w:val="left" w:pos="720"/>
        </w:tabs>
        <w:ind w:left="720"/>
        <w:jc w:val="both"/>
        <w:rPr>
          <w:rFonts w:ascii="Times New Roman" w:hAnsi="Times New Roman"/>
          <w:color w:val="auto"/>
          <w:sz w:val="24"/>
          <w:szCs w:val="24"/>
        </w:rPr>
      </w:pPr>
    </w:p>
    <w:p w:rsidR="00B703EA" w:rsidRDefault="0002032D">
      <w:pPr>
        <w:pStyle w:val="Zpat"/>
        <w:numPr>
          <w:ilvl w:val="0"/>
          <w:numId w:val="7"/>
        </w:numPr>
        <w:tabs>
          <w:tab w:val="clear" w:pos="928"/>
          <w:tab w:val="left" w:pos="720"/>
        </w:tabs>
        <w:ind w:left="720"/>
        <w:jc w:val="both"/>
        <w:rPr>
          <w:rFonts w:ascii="Times New Roman" w:hAnsi="Times New Roman"/>
          <w:color w:val="auto"/>
          <w:sz w:val="24"/>
          <w:szCs w:val="24"/>
        </w:rPr>
      </w:pPr>
      <w:r>
        <w:rPr>
          <w:rFonts w:ascii="Times New Roman" w:hAnsi="Times New Roman"/>
          <w:color w:val="auto"/>
          <w:sz w:val="24"/>
          <w:szCs w:val="24"/>
        </w:rPr>
        <w:t>uložit orgánu ÚSC, kontrolované osobě podat kontrolnímu orgánu ve lhůtě stanovené podle písmene a) písemnou zprávu o splnění úkolu stanoveného zákonem nebo o nápravě nezákonného postupu nebo jiných nedostatků zjištěných při kontrole.</w:t>
      </w:r>
    </w:p>
    <w:p w:rsidR="00850D16" w:rsidRDefault="00850D16" w:rsidP="00307A46">
      <w:pPr>
        <w:rPr>
          <w:rFonts w:ascii="Times New Roman" w:hAnsi="Times New Roman"/>
          <w:color w:val="auto"/>
          <w:sz w:val="24"/>
          <w:szCs w:val="24"/>
        </w:rPr>
      </w:pPr>
    </w:p>
    <w:p w:rsidR="00946DFB" w:rsidRPr="00307A46" w:rsidRDefault="00946DFB" w:rsidP="00307A46">
      <w:pPr>
        <w:rPr>
          <w:rFonts w:ascii="Times New Roman" w:hAnsi="Times New Roman"/>
          <w:color w:val="auto"/>
          <w:sz w:val="24"/>
          <w:szCs w:val="24"/>
        </w:rPr>
      </w:pPr>
    </w:p>
    <w:p w:rsidR="00B703EA" w:rsidRDefault="0002032D">
      <w:pPr>
        <w:ind w:firstLine="142"/>
        <w:jc w:val="center"/>
        <w:rPr>
          <w:rFonts w:ascii="Times New Roman" w:hAnsi="Times New Roman"/>
          <w:b/>
          <w:color w:val="auto"/>
          <w:sz w:val="28"/>
          <w:szCs w:val="28"/>
        </w:rPr>
      </w:pPr>
      <w:r>
        <w:rPr>
          <w:rFonts w:ascii="Times New Roman" w:hAnsi="Times New Roman"/>
          <w:b/>
          <w:color w:val="auto"/>
          <w:sz w:val="28"/>
          <w:szCs w:val="28"/>
        </w:rPr>
        <w:t>Článek 12</w:t>
      </w:r>
    </w:p>
    <w:p w:rsidR="00B703EA" w:rsidRDefault="0002032D">
      <w:pPr>
        <w:pStyle w:val="Zpat"/>
        <w:tabs>
          <w:tab w:val="clear" w:pos="4536"/>
          <w:tab w:val="clear" w:pos="9072"/>
        </w:tabs>
        <w:jc w:val="center"/>
        <w:rPr>
          <w:rFonts w:ascii="Times New Roman" w:hAnsi="Times New Roman"/>
          <w:b/>
          <w:color w:val="auto"/>
          <w:sz w:val="28"/>
          <w:szCs w:val="28"/>
        </w:rPr>
      </w:pPr>
      <w:r>
        <w:rPr>
          <w:rFonts w:ascii="Times New Roman" w:hAnsi="Times New Roman"/>
          <w:b/>
          <w:color w:val="auto"/>
          <w:sz w:val="28"/>
          <w:szCs w:val="28"/>
        </w:rPr>
        <w:t>Dozor nad výkonem přenesené působnosti obcí</w:t>
      </w:r>
    </w:p>
    <w:p w:rsidR="00B703EA" w:rsidRPr="00850D16" w:rsidRDefault="00B703EA" w:rsidP="00946DFB">
      <w:pPr>
        <w:pStyle w:val="Zpat"/>
        <w:tabs>
          <w:tab w:val="clear" w:pos="4536"/>
          <w:tab w:val="clear" w:pos="9072"/>
        </w:tabs>
        <w:jc w:val="center"/>
        <w:rPr>
          <w:rFonts w:ascii="Times New Roman" w:hAnsi="Times New Roman"/>
          <w:color w:val="auto"/>
          <w:sz w:val="24"/>
          <w:szCs w:val="24"/>
        </w:rPr>
      </w:pPr>
    </w:p>
    <w:p w:rsidR="00B703EA" w:rsidRDefault="0002032D">
      <w:pPr>
        <w:numPr>
          <w:ilvl w:val="0"/>
          <w:numId w:val="19"/>
        </w:numPr>
        <w:tabs>
          <w:tab w:val="clear" w:pos="720"/>
          <w:tab w:val="num" w:pos="284"/>
        </w:tabs>
        <w:ind w:left="284" w:hanging="284"/>
        <w:jc w:val="both"/>
        <w:rPr>
          <w:rFonts w:ascii="Times New Roman" w:hAnsi="Times New Roman"/>
          <w:color w:val="auto"/>
          <w:sz w:val="24"/>
          <w:szCs w:val="24"/>
        </w:rPr>
      </w:pPr>
      <w:r>
        <w:rPr>
          <w:rFonts w:ascii="Times New Roman" w:hAnsi="Times New Roman"/>
          <w:color w:val="auto"/>
          <w:sz w:val="24"/>
          <w:szCs w:val="24"/>
        </w:rPr>
        <w:t>Dozor je prováděn podle § 125 a násl. zákona č. 128/2000 Sb., o obcích ve znění pozdějších předpisů. Jedná se o dozor nad výkonem přenesené působností obce (tj. zjišťuje se soulad nařízení obce se zákony nebo jinými právními předpisy a soulad usnesení, rozhodnutí a jiných opatření orgánů obce v přenesené působnosti, které nejsou nařízeními obce, se zákony, jinými právními předpisy a v jejich mezích též s usneseními vlády nebo se směrnicemi ústředních správních úřadů nebo opatřeními KÚ přijatými při kontrole výkonu přenesené působnosti) vykonávaný na základě Hlavy VI, Díl 2 a 4 zákona o obcích.</w:t>
      </w:r>
    </w:p>
    <w:p w:rsidR="00B703EA" w:rsidRDefault="00B703EA" w:rsidP="002A3D77">
      <w:pPr>
        <w:tabs>
          <w:tab w:val="num" w:pos="284"/>
        </w:tabs>
        <w:jc w:val="both"/>
        <w:rPr>
          <w:rFonts w:ascii="Times New Roman" w:hAnsi="Times New Roman"/>
          <w:color w:val="auto"/>
          <w:sz w:val="24"/>
          <w:szCs w:val="24"/>
        </w:rPr>
      </w:pPr>
    </w:p>
    <w:p w:rsidR="00B703EA" w:rsidRDefault="0002032D">
      <w:pPr>
        <w:numPr>
          <w:ilvl w:val="0"/>
          <w:numId w:val="19"/>
        </w:numPr>
        <w:tabs>
          <w:tab w:val="clear" w:pos="720"/>
          <w:tab w:val="num" w:pos="284"/>
        </w:tabs>
        <w:ind w:left="284" w:hanging="284"/>
        <w:jc w:val="both"/>
        <w:rPr>
          <w:rFonts w:ascii="Times New Roman" w:hAnsi="Times New Roman"/>
          <w:color w:val="auto"/>
          <w:sz w:val="24"/>
          <w:szCs w:val="24"/>
        </w:rPr>
      </w:pPr>
      <w:r>
        <w:rPr>
          <w:rFonts w:ascii="Times New Roman" w:hAnsi="Times New Roman"/>
          <w:color w:val="auto"/>
          <w:sz w:val="24"/>
          <w:szCs w:val="24"/>
        </w:rPr>
        <w:t>Pro zjištění všech nezbytných skutečností nebo z jiných závažných důvodů je možné provést dozor nad výkonem přenesené působnosti přímo na  místě u jednotlivých obcí na základě oznámení a pověření ředitele KÚ LK.</w:t>
      </w:r>
    </w:p>
    <w:p w:rsidR="00B703EA" w:rsidRDefault="00B703EA" w:rsidP="002A3D77">
      <w:pPr>
        <w:tabs>
          <w:tab w:val="num" w:pos="284"/>
        </w:tabs>
        <w:ind w:left="284" w:hanging="284"/>
        <w:jc w:val="both"/>
        <w:rPr>
          <w:rFonts w:ascii="Times New Roman" w:hAnsi="Times New Roman"/>
          <w:color w:val="auto"/>
          <w:sz w:val="24"/>
          <w:szCs w:val="24"/>
        </w:rPr>
      </w:pPr>
    </w:p>
    <w:p w:rsidR="00B703EA" w:rsidRDefault="0002032D">
      <w:pPr>
        <w:numPr>
          <w:ilvl w:val="0"/>
          <w:numId w:val="19"/>
        </w:numPr>
        <w:tabs>
          <w:tab w:val="clear" w:pos="720"/>
          <w:tab w:val="num" w:pos="284"/>
        </w:tabs>
        <w:ind w:left="284" w:hanging="284"/>
        <w:jc w:val="both"/>
        <w:rPr>
          <w:rFonts w:ascii="Times New Roman" w:hAnsi="Times New Roman"/>
          <w:color w:val="auto"/>
          <w:sz w:val="24"/>
          <w:szCs w:val="24"/>
        </w:rPr>
      </w:pPr>
      <w:r>
        <w:rPr>
          <w:rFonts w:ascii="Times New Roman" w:hAnsi="Times New Roman"/>
          <w:color w:val="auto"/>
          <w:sz w:val="24"/>
          <w:szCs w:val="24"/>
        </w:rPr>
        <w:t xml:space="preserve">Za provádění dozoru odpovídá </w:t>
      </w:r>
      <w:r>
        <w:rPr>
          <w:rFonts w:ascii="Times New Roman" w:hAnsi="Times New Roman"/>
          <w:b/>
          <w:color w:val="auto"/>
          <w:sz w:val="24"/>
          <w:szCs w:val="24"/>
        </w:rPr>
        <w:t>právní odbor.</w:t>
      </w:r>
    </w:p>
    <w:p w:rsidR="00B703EA" w:rsidRPr="002A3D77" w:rsidRDefault="00B703EA" w:rsidP="002A3D77">
      <w:pPr>
        <w:pStyle w:val="Zpat"/>
        <w:tabs>
          <w:tab w:val="clear" w:pos="4536"/>
          <w:tab w:val="clear" w:pos="9072"/>
          <w:tab w:val="left" w:pos="993"/>
        </w:tabs>
        <w:jc w:val="center"/>
        <w:rPr>
          <w:rFonts w:ascii="Times New Roman" w:hAnsi="Times New Roman"/>
          <w:color w:val="auto"/>
          <w:sz w:val="24"/>
          <w:szCs w:val="24"/>
        </w:rPr>
      </w:pPr>
    </w:p>
    <w:p w:rsidR="00B703EA" w:rsidRDefault="00B703EA" w:rsidP="002A3D77">
      <w:pPr>
        <w:pStyle w:val="Zpat"/>
        <w:tabs>
          <w:tab w:val="clear" w:pos="4536"/>
          <w:tab w:val="clear" w:pos="9072"/>
          <w:tab w:val="left" w:pos="993"/>
        </w:tabs>
        <w:jc w:val="center"/>
        <w:rPr>
          <w:rFonts w:ascii="Times New Roman" w:hAnsi="Times New Roman"/>
          <w:color w:val="auto"/>
          <w:sz w:val="24"/>
          <w:szCs w:val="24"/>
        </w:rPr>
      </w:pPr>
    </w:p>
    <w:p w:rsidR="002A3D77" w:rsidRPr="002A3D77" w:rsidRDefault="002A3D77" w:rsidP="002A3D77">
      <w:pPr>
        <w:pStyle w:val="Zpat"/>
        <w:tabs>
          <w:tab w:val="clear" w:pos="4536"/>
          <w:tab w:val="clear" w:pos="9072"/>
          <w:tab w:val="left" w:pos="993"/>
        </w:tabs>
        <w:jc w:val="center"/>
        <w:rPr>
          <w:rFonts w:ascii="Times New Roman" w:hAnsi="Times New Roman"/>
          <w:color w:val="auto"/>
          <w:sz w:val="24"/>
          <w:szCs w:val="24"/>
        </w:rPr>
      </w:pPr>
    </w:p>
    <w:p w:rsidR="00B703EA" w:rsidRDefault="0002032D">
      <w:pPr>
        <w:pStyle w:val="Zpat"/>
        <w:tabs>
          <w:tab w:val="clear" w:pos="4536"/>
          <w:tab w:val="clear" w:pos="9072"/>
          <w:tab w:val="left" w:pos="993"/>
        </w:tabs>
        <w:jc w:val="center"/>
        <w:rPr>
          <w:rFonts w:ascii="Times New Roman" w:hAnsi="Times New Roman"/>
          <w:b/>
          <w:color w:val="auto"/>
          <w:sz w:val="32"/>
          <w:szCs w:val="32"/>
        </w:rPr>
      </w:pPr>
      <w:r>
        <w:rPr>
          <w:rFonts w:ascii="Times New Roman" w:hAnsi="Times New Roman"/>
          <w:b/>
          <w:color w:val="auto"/>
          <w:sz w:val="32"/>
          <w:szCs w:val="32"/>
        </w:rPr>
        <w:t>V. Protokol</w:t>
      </w:r>
    </w:p>
    <w:p w:rsidR="00B703EA" w:rsidRPr="00307A46" w:rsidRDefault="00B703EA" w:rsidP="002A3D77">
      <w:pPr>
        <w:pStyle w:val="Zpat"/>
        <w:tabs>
          <w:tab w:val="clear" w:pos="4536"/>
          <w:tab w:val="clear" w:pos="9072"/>
          <w:tab w:val="left" w:pos="993"/>
        </w:tabs>
        <w:jc w:val="center"/>
        <w:rPr>
          <w:rFonts w:ascii="Times New Roman" w:hAnsi="Times New Roman"/>
          <w:color w:val="auto"/>
          <w:sz w:val="24"/>
          <w:szCs w:val="24"/>
        </w:rPr>
      </w:pPr>
    </w:p>
    <w:p w:rsidR="00B703EA" w:rsidRDefault="0002032D">
      <w:pPr>
        <w:pStyle w:val="Nadpis2"/>
        <w:rPr>
          <w:rFonts w:ascii="Times New Roman" w:hAnsi="Times New Roman"/>
          <w:color w:val="auto"/>
          <w:sz w:val="28"/>
        </w:rPr>
      </w:pPr>
      <w:r>
        <w:rPr>
          <w:rFonts w:ascii="Times New Roman" w:hAnsi="Times New Roman"/>
          <w:color w:val="auto"/>
          <w:sz w:val="28"/>
        </w:rPr>
        <w:t>Článek 13</w:t>
      </w:r>
    </w:p>
    <w:p w:rsidR="00B703EA" w:rsidRDefault="0002032D">
      <w:pPr>
        <w:jc w:val="center"/>
        <w:rPr>
          <w:rFonts w:ascii="Times New Roman" w:hAnsi="Times New Roman"/>
          <w:b/>
          <w:color w:val="auto"/>
          <w:sz w:val="28"/>
        </w:rPr>
      </w:pPr>
      <w:r>
        <w:rPr>
          <w:rFonts w:ascii="Times New Roman" w:hAnsi="Times New Roman"/>
          <w:b/>
          <w:color w:val="auto"/>
          <w:sz w:val="28"/>
        </w:rPr>
        <w:t>Protokol o výsledku kontroly v samostatné působnosti</w:t>
      </w:r>
    </w:p>
    <w:p w:rsidR="00B703EA" w:rsidRPr="00307A46" w:rsidRDefault="00B703EA" w:rsidP="002A3D77">
      <w:pPr>
        <w:jc w:val="both"/>
        <w:rPr>
          <w:rFonts w:ascii="Times New Roman" w:hAnsi="Times New Roman"/>
          <w:color w:val="auto"/>
          <w:sz w:val="24"/>
          <w:szCs w:val="24"/>
        </w:rPr>
      </w:pPr>
    </w:p>
    <w:p w:rsidR="00B703EA" w:rsidRDefault="0002032D">
      <w:pPr>
        <w:numPr>
          <w:ilvl w:val="0"/>
          <w:numId w:val="20"/>
        </w:numPr>
        <w:tabs>
          <w:tab w:val="clear" w:pos="502"/>
          <w:tab w:val="num" w:pos="284"/>
        </w:tabs>
        <w:ind w:left="284" w:hanging="284"/>
        <w:jc w:val="both"/>
        <w:rPr>
          <w:rFonts w:ascii="Times New Roman" w:hAnsi="Times New Roman"/>
          <w:color w:val="auto"/>
          <w:sz w:val="24"/>
          <w:szCs w:val="24"/>
        </w:rPr>
      </w:pPr>
      <w:r>
        <w:rPr>
          <w:rFonts w:ascii="Times New Roman" w:hAnsi="Times New Roman"/>
          <w:color w:val="auto"/>
          <w:sz w:val="24"/>
          <w:szCs w:val="24"/>
        </w:rPr>
        <w:t>O výsledku kontroly je vypracován Protokol o výsledku kontroly (vzor</w:t>
      </w:r>
      <w:r w:rsidR="00BC1F88">
        <w:rPr>
          <w:rFonts w:ascii="Times New Roman" w:hAnsi="Times New Roman"/>
          <w:color w:val="auto"/>
          <w:sz w:val="24"/>
          <w:szCs w:val="24"/>
        </w:rPr>
        <w:t xml:space="preserve"> protokolu</w:t>
      </w:r>
      <w:r>
        <w:rPr>
          <w:rFonts w:ascii="Times New Roman" w:hAnsi="Times New Roman"/>
          <w:color w:val="auto"/>
          <w:sz w:val="24"/>
          <w:szCs w:val="24"/>
        </w:rPr>
        <w:t xml:space="preserve"> v příloze č. 5).</w:t>
      </w:r>
    </w:p>
    <w:p w:rsidR="00B703EA" w:rsidRDefault="00B703EA">
      <w:pPr>
        <w:tabs>
          <w:tab w:val="num" w:pos="284"/>
        </w:tabs>
        <w:ind w:left="284"/>
        <w:jc w:val="both"/>
        <w:rPr>
          <w:rFonts w:ascii="Times New Roman" w:hAnsi="Times New Roman"/>
          <w:color w:val="auto"/>
          <w:sz w:val="24"/>
          <w:szCs w:val="24"/>
        </w:rPr>
      </w:pPr>
    </w:p>
    <w:p w:rsidR="00B703EA" w:rsidRPr="0050799E" w:rsidRDefault="0002032D" w:rsidP="0050799E">
      <w:pPr>
        <w:numPr>
          <w:ilvl w:val="0"/>
          <w:numId w:val="20"/>
        </w:numPr>
        <w:tabs>
          <w:tab w:val="clear" w:pos="502"/>
          <w:tab w:val="num" w:pos="284"/>
        </w:tabs>
        <w:ind w:left="284" w:hanging="284"/>
        <w:jc w:val="both"/>
        <w:rPr>
          <w:rFonts w:ascii="Times New Roman" w:hAnsi="Times New Roman"/>
          <w:color w:val="auto"/>
          <w:sz w:val="24"/>
          <w:szCs w:val="24"/>
        </w:rPr>
      </w:pPr>
      <w:r>
        <w:rPr>
          <w:rFonts w:ascii="Times New Roman" w:hAnsi="Times New Roman"/>
          <w:color w:val="auto"/>
          <w:sz w:val="24"/>
          <w:szCs w:val="24"/>
        </w:rPr>
        <w:t>Protokol o kontrole obsahuje skutečnosti vztahující se k vykonané kontrole</w:t>
      </w:r>
      <w:r w:rsidR="0050799E">
        <w:rPr>
          <w:rFonts w:ascii="Times New Roman" w:hAnsi="Times New Roman"/>
          <w:color w:val="auto"/>
          <w:sz w:val="24"/>
          <w:szCs w:val="24"/>
        </w:rPr>
        <w:t xml:space="preserve">. </w:t>
      </w:r>
      <w:r w:rsidRPr="0050799E">
        <w:rPr>
          <w:rFonts w:ascii="Times New Roman" w:hAnsi="Times New Roman"/>
          <w:color w:val="auto"/>
          <w:sz w:val="24"/>
          <w:szCs w:val="24"/>
        </w:rPr>
        <w:t>Vždy</w:t>
      </w:r>
      <w:r w:rsidR="0050799E">
        <w:rPr>
          <w:rFonts w:ascii="Times New Roman" w:hAnsi="Times New Roman"/>
          <w:color w:val="auto"/>
          <w:sz w:val="24"/>
          <w:szCs w:val="24"/>
        </w:rPr>
        <w:t>,</w:t>
      </w:r>
      <w:r w:rsidRPr="0050799E">
        <w:rPr>
          <w:rFonts w:ascii="Times New Roman" w:hAnsi="Times New Roman"/>
          <w:color w:val="auto"/>
          <w:sz w:val="24"/>
          <w:szCs w:val="24"/>
        </w:rPr>
        <w:t xml:space="preserve"> však obsahuje alespoň</w:t>
      </w:r>
    </w:p>
    <w:p w:rsidR="00CB6F65" w:rsidRDefault="00CB6F65" w:rsidP="00425E1B">
      <w:pPr>
        <w:pStyle w:val="Odstavecseseznamem"/>
        <w:numPr>
          <w:ilvl w:val="0"/>
          <w:numId w:val="44"/>
        </w:numPr>
        <w:spacing w:line="240" w:lineRule="auto"/>
        <w:ind w:left="1003" w:hanging="357"/>
      </w:pPr>
      <w:r>
        <w:t>označení kontrolního orgánu a kontrolujícího,</w:t>
      </w:r>
    </w:p>
    <w:p w:rsidR="00CB6F65" w:rsidRDefault="00CB6F65" w:rsidP="00425E1B">
      <w:pPr>
        <w:pStyle w:val="Odstavecseseznamem"/>
        <w:numPr>
          <w:ilvl w:val="0"/>
          <w:numId w:val="44"/>
        </w:numPr>
        <w:spacing w:line="240" w:lineRule="auto"/>
        <w:ind w:left="1003" w:hanging="357"/>
      </w:pPr>
      <w:r>
        <w:t>označení ustanovení právního předpisu vymezujícího pravomoc kontrolního orgánu k výkonu kontroly,</w:t>
      </w:r>
    </w:p>
    <w:p w:rsidR="00CB6F65" w:rsidRDefault="00CB6F65" w:rsidP="00425E1B">
      <w:pPr>
        <w:pStyle w:val="Odstavecseseznamem"/>
        <w:numPr>
          <w:ilvl w:val="0"/>
          <w:numId w:val="44"/>
        </w:numPr>
        <w:spacing w:line="240" w:lineRule="auto"/>
        <w:ind w:left="1003" w:hanging="357"/>
      </w:pPr>
      <w:r>
        <w:t>označení přizvané osoby, včetně důvodu jejího přizvání,</w:t>
      </w:r>
    </w:p>
    <w:p w:rsidR="00CB6F65" w:rsidRDefault="00CB6F65" w:rsidP="00425E1B">
      <w:pPr>
        <w:pStyle w:val="Odstavecseseznamem"/>
        <w:numPr>
          <w:ilvl w:val="0"/>
          <w:numId w:val="44"/>
        </w:numPr>
        <w:spacing w:line="240" w:lineRule="auto"/>
        <w:ind w:left="1003" w:hanging="357"/>
      </w:pPr>
      <w:r>
        <w:t>označení kontrolované osoby,</w:t>
      </w:r>
    </w:p>
    <w:p w:rsidR="00CB6F65" w:rsidRDefault="00CB6F65" w:rsidP="00425E1B">
      <w:pPr>
        <w:pStyle w:val="Odstavecseseznamem"/>
        <w:numPr>
          <w:ilvl w:val="0"/>
          <w:numId w:val="44"/>
        </w:numPr>
        <w:spacing w:line="240" w:lineRule="auto"/>
        <w:ind w:left="1003" w:hanging="357"/>
      </w:pPr>
      <w:r>
        <w:t>označení předmětu kontroly,</w:t>
      </w:r>
    </w:p>
    <w:p w:rsidR="00CB6F65" w:rsidRDefault="00CB6F65" w:rsidP="00425E1B">
      <w:pPr>
        <w:pStyle w:val="Odstavecseseznamem"/>
        <w:numPr>
          <w:ilvl w:val="0"/>
          <w:numId w:val="44"/>
        </w:numPr>
        <w:spacing w:line="240" w:lineRule="auto"/>
        <w:ind w:left="1003" w:hanging="357"/>
      </w:pPr>
      <w:r>
        <w:t>kontrolní úkon, jímž byla kontrola zahájena, a den, kdy byl tento kontrolní úkon proveden,</w:t>
      </w:r>
    </w:p>
    <w:p w:rsidR="00CB6F65" w:rsidRDefault="00CB6F65" w:rsidP="00425E1B">
      <w:pPr>
        <w:pStyle w:val="Odstavecseseznamem"/>
        <w:numPr>
          <w:ilvl w:val="0"/>
          <w:numId w:val="44"/>
        </w:numPr>
        <w:spacing w:line="240" w:lineRule="auto"/>
        <w:ind w:left="1003" w:hanging="357"/>
      </w:pPr>
      <w:r>
        <w:t>poslední kontrolní úkon předcházející vyhotovení protokolu o kontrole a den, kdy byl tento kontrolní úkon proveden,</w:t>
      </w:r>
    </w:p>
    <w:p w:rsidR="00CB6F65" w:rsidRDefault="00CB6F65" w:rsidP="00425E1B">
      <w:pPr>
        <w:pStyle w:val="Odstavecseseznamem"/>
        <w:numPr>
          <w:ilvl w:val="0"/>
          <w:numId w:val="44"/>
        </w:numPr>
        <w:spacing w:line="240" w:lineRule="auto"/>
        <w:ind w:left="1003" w:hanging="357"/>
      </w:pPr>
      <w:r>
        <w:lastRenderedPageBreak/>
        <w:t>kontrolní zjištění, obsahující zjištěný stav věci s uvedením nedostatků a označení právních předpisů, které byly porušeny, včetně uvedení podkladů, z kterých tato kontrolní zjištění vycházejí,</w:t>
      </w:r>
    </w:p>
    <w:p w:rsidR="00CB6F65" w:rsidRDefault="00CB6F65" w:rsidP="00425E1B">
      <w:pPr>
        <w:pStyle w:val="Odstavecseseznamem"/>
        <w:numPr>
          <w:ilvl w:val="0"/>
          <w:numId w:val="44"/>
        </w:numPr>
        <w:spacing w:line="240" w:lineRule="auto"/>
        <w:ind w:left="1003" w:hanging="357"/>
      </w:pPr>
      <w:r>
        <w:t>poučení o možnosti podat proti kontrolním zjištěním uvedeným v protokolu o kontrole námitky s uvedením lhůty pro jejich podání a komu se podávají,</w:t>
      </w:r>
    </w:p>
    <w:p w:rsidR="00CB6F65" w:rsidRDefault="00CB6F65" w:rsidP="00425E1B">
      <w:pPr>
        <w:pStyle w:val="Odstavecseseznamem"/>
        <w:numPr>
          <w:ilvl w:val="0"/>
          <w:numId w:val="44"/>
        </w:numPr>
        <w:spacing w:line="240" w:lineRule="auto"/>
        <w:ind w:left="1003" w:hanging="357"/>
      </w:pPr>
      <w:r>
        <w:t>datum vyhotovení,</w:t>
      </w:r>
    </w:p>
    <w:p w:rsidR="00CB6F65" w:rsidRDefault="00CB6F65" w:rsidP="00425E1B">
      <w:pPr>
        <w:pStyle w:val="Odstavecseseznamem"/>
        <w:numPr>
          <w:ilvl w:val="0"/>
          <w:numId w:val="44"/>
        </w:numPr>
        <w:spacing w:line="240" w:lineRule="auto"/>
        <w:ind w:left="1003" w:hanging="357"/>
      </w:pPr>
      <w:r>
        <w:t>podpis kontrolujícího.</w:t>
      </w:r>
    </w:p>
    <w:p w:rsidR="00B703EA" w:rsidRDefault="00B703EA" w:rsidP="00CB6F65">
      <w:pPr>
        <w:tabs>
          <w:tab w:val="num" w:pos="360"/>
          <w:tab w:val="num" w:pos="3153"/>
          <w:tab w:val="num" w:pos="3600"/>
        </w:tabs>
        <w:jc w:val="both"/>
        <w:rPr>
          <w:rFonts w:ascii="Times New Roman" w:hAnsi="Times New Roman"/>
          <w:color w:val="auto"/>
          <w:sz w:val="24"/>
          <w:szCs w:val="24"/>
        </w:rPr>
      </w:pPr>
    </w:p>
    <w:p w:rsidR="00B703EA" w:rsidRDefault="0002032D">
      <w:pPr>
        <w:tabs>
          <w:tab w:val="num" w:pos="360"/>
          <w:tab w:val="num" w:pos="3153"/>
          <w:tab w:val="num" w:pos="3600"/>
        </w:tabs>
        <w:jc w:val="both"/>
        <w:rPr>
          <w:rFonts w:ascii="Times New Roman" w:hAnsi="Times New Roman"/>
          <w:color w:val="auto"/>
          <w:sz w:val="24"/>
          <w:szCs w:val="24"/>
        </w:rPr>
      </w:pPr>
      <w:r>
        <w:rPr>
          <w:rFonts w:ascii="Times New Roman" w:hAnsi="Times New Roman"/>
          <w:color w:val="auto"/>
          <w:sz w:val="24"/>
          <w:szCs w:val="24"/>
        </w:rPr>
        <w:t xml:space="preserve"> Kontrolní protokol dále obsahuje zejména popis:</w:t>
      </w:r>
    </w:p>
    <w:p w:rsidR="00B703EA" w:rsidRDefault="00B703EA">
      <w:pPr>
        <w:tabs>
          <w:tab w:val="num" w:pos="360"/>
          <w:tab w:val="num" w:pos="3153"/>
          <w:tab w:val="num" w:pos="3600"/>
        </w:tabs>
        <w:ind w:firstLine="360"/>
        <w:jc w:val="both"/>
        <w:rPr>
          <w:rFonts w:ascii="Times New Roman" w:hAnsi="Times New Roman"/>
          <w:color w:val="auto"/>
          <w:sz w:val="24"/>
          <w:szCs w:val="24"/>
        </w:rPr>
      </w:pPr>
    </w:p>
    <w:p w:rsidR="00B703EA" w:rsidRDefault="0002032D">
      <w:pPr>
        <w:numPr>
          <w:ilvl w:val="0"/>
          <w:numId w:val="11"/>
        </w:numPr>
        <w:overflowPunct w:val="0"/>
        <w:adjustRightInd w:val="0"/>
        <w:jc w:val="both"/>
        <w:textAlignment w:val="baseline"/>
        <w:rPr>
          <w:rFonts w:ascii="Times New Roman" w:hAnsi="Times New Roman"/>
          <w:color w:val="auto"/>
          <w:sz w:val="24"/>
          <w:szCs w:val="24"/>
        </w:rPr>
      </w:pPr>
      <w:r>
        <w:rPr>
          <w:rFonts w:ascii="Times New Roman" w:hAnsi="Times New Roman"/>
          <w:color w:val="auto"/>
          <w:sz w:val="24"/>
          <w:szCs w:val="24"/>
        </w:rPr>
        <w:t>1.1) žádoucího stavu kontrolovaných činností, upraveného ustanoveními obecně závazných právních předpisů a interních předpisů kraje (dále jen „právní a jiné předpisy“), popřípadě kritérií hospodárnosti, efektivnosti, účelnosti, věcné a formální správnosti kontrolovaných činností,</w:t>
      </w:r>
    </w:p>
    <w:p w:rsidR="00B703EA" w:rsidRDefault="00B703EA">
      <w:pPr>
        <w:numPr>
          <w:ilvl w:val="0"/>
          <w:numId w:val="11"/>
        </w:numPr>
        <w:overflowPunct w:val="0"/>
        <w:adjustRightInd w:val="0"/>
        <w:jc w:val="both"/>
        <w:textAlignment w:val="baseline"/>
        <w:rPr>
          <w:rFonts w:ascii="Times New Roman" w:hAnsi="Times New Roman"/>
          <w:color w:val="auto"/>
          <w:sz w:val="24"/>
          <w:szCs w:val="24"/>
        </w:rPr>
      </w:pPr>
    </w:p>
    <w:p w:rsidR="00B703EA" w:rsidRDefault="0002032D">
      <w:pPr>
        <w:numPr>
          <w:ilvl w:val="0"/>
          <w:numId w:val="11"/>
        </w:numPr>
        <w:overflowPunct w:val="0"/>
        <w:adjustRightInd w:val="0"/>
        <w:jc w:val="both"/>
        <w:textAlignment w:val="baseline"/>
        <w:rPr>
          <w:rFonts w:ascii="Times New Roman" w:hAnsi="Times New Roman"/>
          <w:color w:val="auto"/>
          <w:sz w:val="24"/>
          <w:szCs w:val="24"/>
        </w:rPr>
      </w:pPr>
      <w:r>
        <w:rPr>
          <w:rFonts w:ascii="Times New Roman" w:hAnsi="Times New Roman"/>
          <w:color w:val="auto"/>
          <w:sz w:val="24"/>
          <w:szCs w:val="24"/>
        </w:rPr>
        <w:t>1.2) skutečného stavu, odchylek od žádoucího stavu s uvedením porušení ustanovení právních a jiných předpisů, popřípadě kritérií hospodárnosti, efektivnosti, účelnosti, věcné a formální správnosti kontrolovaných činností,</w:t>
      </w:r>
    </w:p>
    <w:p w:rsidR="00B703EA" w:rsidRDefault="00B703EA">
      <w:pPr>
        <w:numPr>
          <w:ilvl w:val="0"/>
          <w:numId w:val="11"/>
        </w:numPr>
        <w:overflowPunct w:val="0"/>
        <w:adjustRightInd w:val="0"/>
        <w:jc w:val="both"/>
        <w:textAlignment w:val="baseline"/>
        <w:rPr>
          <w:rFonts w:ascii="Times New Roman" w:hAnsi="Times New Roman"/>
          <w:color w:val="auto"/>
          <w:sz w:val="24"/>
          <w:szCs w:val="24"/>
        </w:rPr>
      </w:pPr>
    </w:p>
    <w:p w:rsidR="00B703EA" w:rsidRDefault="0002032D">
      <w:pPr>
        <w:numPr>
          <w:ilvl w:val="0"/>
          <w:numId w:val="11"/>
        </w:numPr>
        <w:overflowPunct w:val="0"/>
        <w:adjustRightInd w:val="0"/>
        <w:jc w:val="both"/>
        <w:textAlignment w:val="baseline"/>
        <w:rPr>
          <w:rFonts w:ascii="Times New Roman" w:hAnsi="Times New Roman"/>
          <w:color w:val="auto"/>
          <w:sz w:val="24"/>
          <w:szCs w:val="24"/>
        </w:rPr>
      </w:pPr>
      <w:r>
        <w:rPr>
          <w:rFonts w:ascii="Times New Roman" w:hAnsi="Times New Roman"/>
          <w:color w:val="auto"/>
          <w:sz w:val="24"/>
          <w:szCs w:val="24"/>
        </w:rPr>
        <w:t>1.3) negativních důsledků odchylek od žádoucího stavu, a je-li to možné, jejich vyčíslení ve finančním vyjádření.</w:t>
      </w:r>
    </w:p>
    <w:p w:rsidR="00B703EA" w:rsidRDefault="00B703EA">
      <w:pPr>
        <w:overflowPunct w:val="0"/>
        <w:adjustRightInd w:val="0"/>
        <w:ind w:left="360"/>
        <w:jc w:val="both"/>
        <w:textAlignment w:val="baseline"/>
        <w:rPr>
          <w:rFonts w:ascii="Times New Roman" w:hAnsi="Times New Roman"/>
          <w:color w:val="auto"/>
          <w:sz w:val="24"/>
          <w:szCs w:val="24"/>
        </w:rPr>
      </w:pPr>
    </w:p>
    <w:p w:rsidR="00B703EA" w:rsidRDefault="0002032D">
      <w:pPr>
        <w:numPr>
          <w:ilvl w:val="0"/>
          <w:numId w:val="12"/>
        </w:numPr>
        <w:overflowPunct w:val="0"/>
        <w:adjustRightInd w:val="0"/>
        <w:jc w:val="both"/>
        <w:textAlignment w:val="baseline"/>
        <w:rPr>
          <w:rFonts w:ascii="Times New Roman" w:hAnsi="Times New Roman"/>
          <w:color w:val="auto"/>
          <w:sz w:val="24"/>
          <w:szCs w:val="24"/>
        </w:rPr>
      </w:pPr>
      <w:r>
        <w:rPr>
          <w:rFonts w:ascii="Times New Roman" w:hAnsi="Times New Roman"/>
          <w:color w:val="auto"/>
          <w:sz w:val="24"/>
          <w:szCs w:val="24"/>
        </w:rPr>
        <w:t>Stav žádoucí v kontrolním protokolu je uveden zejména citací příslušného ustanovení právních a jiných předpisů. Stav žádoucí je rovněž určen kritérii hospodárnosti, efektivnosti a účelnosti. Příslušná ustanovení právních a jiných předpisů nebo rozhodnutí musí být citována přesně a ve znění platném v době, kdy došlo k posuzovanému jednání. Zahrnuje-li posuzované jednání delší časový úsek, během něhož došlo ke změnám příslušného ustanovení předpisu, ocitují se všechna znění.</w:t>
      </w:r>
    </w:p>
    <w:p w:rsidR="00B703EA" w:rsidRDefault="00B703EA">
      <w:pPr>
        <w:overflowPunct w:val="0"/>
        <w:adjustRightInd w:val="0"/>
        <w:ind w:left="360"/>
        <w:jc w:val="both"/>
        <w:textAlignment w:val="baseline"/>
        <w:rPr>
          <w:rFonts w:ascii="Times New Roman" w:hAnsi="Times New Roman"/>
          <w:color w:val="auto"/>
          <w:sz w:val="24"/>
          <w:szCs w:val="24"/>
        </w:rPr>
      </w:pPr>
    </w:p>
    <w:p w:rsidR="00B703EA" w:rsidRDefault="0002032D">
      <w:pPr>
        <w:numPr>
          <w:ilvl w:val="0"/>
          <w:numId w:val="12"/>
        </w:numPr>
        <w:jc w:val="both"/>
        <w:rPr>
          <w:rFonts w:ascii="Times New Roman" w:hAnsi="Times New Roman"/>
          <w:color w:val="auto"/>
          <w:sz w:val="24"/>
          <w:szCs w:val="24"/>
        </w:rPr>
      </w:pPr>
      <w:r>
        <w:rPr>
          <w:rFonts w:ascii="Times New Roman" w:hAnsi="Times New Roman"/>
          <w:color w:val="auto"/>
          <w:sz w:val="24"/>
          <w:szCs w:val="24"/>
        </w:rPr>
        <w:t>Skutečný stav musí být popsán v kontrolním protokolu objektivně, pravdivě, přesně, úplně a srozumitelně s důrazem na věcnost a stručnost. V kontrolním protokolu musí být pro porovnání uveden objem kontrolovaných skutečností, prostředků nebo hodnota kontrolovaného majetku.</w:t>
      </w:r>
    </w:p>
    <w:p w:rsidR="00B703EA" w:rsidRDefault="00B703EA">
      <w:pPr>
        <w:jc w:val="both"/>
        <w:rPr>
          <w:rFonts w:ascii="Times New Roman" w:hAnsi="Times New Roman"/>
          <w:color w:val="auto"/>
          <w:sz w:val="24"/>
          <w:szCs w:val="24"/>
        </w:rPr>
      </w:pPr>
    </w:p>
    <w:p w:rsidR="00B703EA" w:rsidRDefault="0002032D">
      <w:pPr>
        <w:numPr>
          <w:ilvl w:val="0"/>
          <w:numId w:val="12"/>
        </w:numPr>
        <w:jc w:val="both"/>
        <w:rPr>
          <w:rFonts w:ascii="Times New Roman" w:hAnsi="Times New Roman"/>
          <w:color w:val="auto"/>
          <w:sz w:val="24"/>
          <w:szCs w:val="24"/>
        </w:rPr>
      </w:pPr>
      <w:r>
        <w:rPr>
          <w:rFonts w:ascii="Times New Roman" w:hAnsi="Times New Roman"/>
          <w:color w:val="auto"/>
          <w:sz w:val="24"/>
          <w:szCs w:val="24"/>
        </w:rPr>
        <w:t>Odchylky týkající se hospodárnosti, efektivnosti a účelnosti kontrolovaných činností musí být porovnány se stanovenými kritérii. V případě zjištění nedostatků platné legislativní úpravy je nutné v kontrolním protokolu tento stav jednoznačně popsat, prokázat a případně doložit příklady.</w:t>
      </w:r>
    </w:p>
    <w:p w:rsidR="00B703EA" w:rsidRDefault="00B703EA">
      <w:pPr>
        <w:jc w:val="both"/>
        <w:rPr>
          <w:rFonts w:ascii="Times New Roman" w:hAnsi="Times New Roman"/>
          <w:color w:val="auto"/>
          <w:sz w:val="24"/>
          <w:szCs w:val="24"/>
        </w:rPr>
      </w:pPr>
    </w:p>
    <w:p w:rsidR="00B703EA" w:rsidRDefault="0002032D">
      <w:pPr>
        <w:numPr>
          <w:ilvl w:val="0"/>
          <w:numId w:val="12"/>
        </w:numPr>
        <w:jc w:val="both"/>
        <w:rPr>
          <w:rFonts w:ascii="Times New Roman" w:hAnsi="Times New Roman"/>
          <w:color w:val="auto"/>
          <w:sz w:val="24"/>
          <w:szCs w:val="24"/>
        </w:rPr>
      </w:pPr>
      <w:r>
        <w:rPr>
          <w:rFonts w:ascii="Times New Roman" w:hAnsi="Times New Roman"/>
          <w:color w:val="auto"/>
          <w:sz w:val="24"/>
          <w:szCs w:val="24"/>
        </w:rPr>
        <w:t>Negativní důsledky odchylek se zpravidla uvádějí ve finančním nebo věcném vyjádření. Taková vyjádření zpravidla obsahují částku, která byla použita v rozporu s právními nebo jinými předpisy, nebo popis, k jakým ztrátám došlo v důsledku odchylky od žádoucího stavu, a to i v případě posuzování hospodárnosti, efektivnosti a účelnosti.</w:t>
      </w:r>
    </w:p>
    <w:p w:rsidR="00B703EA" w:rsidRDefault="00B703EA">
      <w:pPr>
        <w:jc w:val="both"/>
        <w:rPr>
          <w:rFonts w:ascii="Times New Roman" w:hAnsi="Times New Roman"/>
          <w:color w:val="auto"/>
          <w:sz w:val="24"/>
          <w:szCs w:val="24"/>
        </w:rPr>
      </w:pPr>
    </w:p>
    <w:p w:rsidR="00B703EA" w:rsidRDefault="0002032D">
      <w:pPr>
        <w:numPr>
          <w:ilvl w:val="0"/>
          <w:numId w:val="12"/>
        </w:numPr>
        <w:jc w:val="both"/>
        <w:rPr>
          <w:rFonts w:ascii="Times New Roman" w:hAnsi="Times New Roman"/>
          <w:color w:val="auto"/>
          <w:sz w:val="24"/>
          <w:szCs w:val="24"/>
        </w:rPr>
      </w:pPr>
      <w:r>
        <w:rPr>
          <w:rFonts w:ascii="Times New Roman" w:hAnsi="Times New Roman"/>
          <w:color w:val="auto"/>
          <w:sz w:val="24"/>
          <w:szCs w:val="24"/>
        </w:rPr>
        <w:t xml:space="preserve">Každá zjištěná skutečnost uvedená v kontrolním protokolu musí být jednoznačně doložena doklady. Doklady, které se nepřikládají ke kontrolnímu protokolu, musí být v textu uvedeny s příslušnými identifikačními znaky tak, aby nemohlo dojít k jejich záměně nebo dvojímu výkladu. V případě, že byly kontrolujícími zpracovány a vyhodnoceny soubory kontrolovaných dat, lze je použít za podmínky, že jejich úplnost </w:t>
      </w:r>
      <w:r>
        <w:rPr>
          <w:rFonts w:ascii="Times New Roman" w:hAnsi="Times New Roman"/>
          <w:color w:val="auto"/>
          <w:sz w:val="24"/>
          <w:szCs w:val="24"/>
        </w:rPr>
        <w:lastRenderedPageBreak/>
        <w:t>a správnost je plně doložitelná. Údaje o dokladech, o které se skutečnosti kontrolních zjištění opírají, musí být opatřeny odkazem v protokolu na jeho přílohy a seznam těchto příloh učinit za účelem transparentnosti a přehlednosti nedílnou součástí tohoto protokolu (nejedná se pouze o doklady, které mají listinnou formu, ale i o doklady například v audiovizuální, fotografické nebo jiné technické podobě).</w:t>
      </w:r>
    </w:p>
    <w:p w:rsidR="00B703EA" w:rsidRDefault="00B703EA">
      <w:pPr>
        <w:jc w:val="both"/>
        <w:rPr>
          <w:rFonts w:ascii="Times New Roman" w:hAnsi="Times New Roman"/>
          <w:color w:val="auto"/>
          <w:sz w:val="24"/>
          <w:szCs w:val="24"/>
        </w:rPr>
      </w:pPr>
    </w:p>
    <w:p w:rsidR="00B703EA" w:rsidRDefault="0002032D">
      <w:pPr>
        <w:numPr>
          <w:ilvl w:val="0"/>
          <w:numId w:val="12"/>
        </w:numPr>
        <w:jc w:val="both"/>
        <w:rPr>
          <w:rFonts w:ascii="Times New Roman" w:hAnsi="Times New Roman"/>
          <w:color w:val="auto"/>
          <w:sz w:val="24"/>
          <w:szCs w:val="24"/>
        </w:rPr>
      </w:pPr>
      <w:r>
        <w:rPr>
          <w:rFonts w:ascii="Times New Roman" w:hAnsi="Times New Roman"/>
          <w:color w:val="auto"/>
          <w:sz w:val="24"/>
          <w:szCs w:val="24"/>
        </w:rPr>
        <w:t>Kontrolní protokol obsahující utajované informace, na které se vztahuje zvláštní zákon, je nutno označit odpovídajícím způsobem a nakládat s ním v souladu s tímto zvláštním zákonem, souvisejícími předpisy a jinými předpisy.</w:t>
      </w:r>
    </w:p>
    <w:p w:rsidR="00B703EA" w:rsidRDefault="00B703EA">
      <w:pPr>
        <w:jc w:val="both"/>
        <w:rPr>
          <w:rFonts w:ascii="Times New Roman" w:hAnsi="Times New Roman"/>
          <w:color w:val="auto"/>
          <w:sz w:val="24"/>
          <w:szCs w:val="24"/>
        </w:rPr>
      </w:pPr>
    </w:p>
    <w:p w:rsidR="00B703EA" w:rsidRDefault="0002032D">
      <w:pPr>
        <w:numPr>
          <w:ilvl w:val="0"/>
          <w:numId w:val="12"/>
        </w:numPr>
        <w:jc w:val="both"/>
        <w:rPr>
          <w:rFonts w:ascii="Times New Roman" w:hAnsi="Times New Roman"/>
          <w:color w:val="auto"/>
          <w:sz w:val="24"/>
          <w:szCs w:val="24"/>
        </w:rPr>
      </w:pPr>
      <w:r>
        <w:rPr>
          <w:rFonts w:ascii="Times New Roman" w:hAnsi="Times New Roman"/>
          <w:color w:val="auto"/>
          <w:sz w:val="24"/>
          <w:szCs w:val="24"/>
        </w:rPr>
        <w:t xml:space="preserve">Popisy zjištěného stavu jsou v kontrolním protokolu řazeny zejména podle: </w:t>
      </w:r>
    </w:p>
    <w:p w:rsidR="00B703EA" w:rsidRDefault="0002032D" w:rsidP="00376B4D">
      <w:pPr>
        <w:overflowPunct w:val="0"/>
        <w:adjustRightInd w:val="0"/>
        <w:ind w:left="720"/>
        <w:textAlignment w:val="baseline"/>
        <w:rPr>
          <w:rFonts w:ascii="Times New Roman" w:hAnsi="Times New Roman"/>
          <w:color w:val="auto"/>
          <w:sz w:val="24"/>
          <w:szCs w:val="24"/>
        </w:rPr>
      </w:pPr>
      <w:proofErr w:type="gramStart"/>
      <w:r>
        <w:rPr>
          <w:rFonts w:ascii="Times New Roman" w:hAnsi="Times New Roman"/>
          <w:color w:val="auto"/>
          <w:sz w:val="24"/>
          <w:szCs w:val="24"/>
        </w:rPr>
        <w:t>g.1) jejich</w:t>
      </w:r>
      <w:proofErr w:type="gramEnd"/>
      <w:r>
        <w:rPr>
          <w:rFonts w:ascii="Times New Roman" w:hAnsi="Times New Roman"/>
          <w:color w:val="auto"/>
          <w:sz w:val="24"/>
          <w:szCs w:val="24"/>
        </w:rPr>
        <w:t xml:space="preserve"> důležitosti (například výše finančního dopadu),</w:t>
      </w:r>
    </w:p>
    <w:p w:rsidR="00B703EA" w:rsidRDefault="0002032D" w:rsidP="00376B4D">
      <w:pPr>
        <w:overflowPunct w:val="0"/>
        <w:adjustRightInd w:val="0"/>
        <w:ind w:left="720"/>
        <w:textAlignment w:val="baseline"/>
        <w:rPr>
          <w:rFonts w:ascii="Times New Roman" w:hAnsi="Times New Roman"/>
          <w:color w:val="auto"/>
          <w:sz w:val="24"/>
          <w:szCs w:val="24"/>
        </w:rPr>
      </w:pPr>
      <w:proofErr w:type="gramStart"/>
      <w:r>
        <w:rPr>
          <w:rFonts w:ascii="Times New Roman" w:hAnsi="Times New Roman"/>
          <w:color w:val="auto"/>
          <w:sz w:val="24"/>
          <w:szCs w:val="24"/>
        </w:rPr>
        <w:t>g.2) věcné</w:t>
      </w:r>
      <w:proofErr w:type="gramEnd"/>
      <w:r>
        <w:rPr>
          <w:rFonts w:ascii="Times New Roman" w:hAnsi="Times New Roman"/>
          <w:color w:val="auto"/>
          <w:sz w:val="24"/>
          <w:szCs w:val="24"/>
        </w:rPr>
        <w:t xml:space="preserve"> souvislosti,</w:t>
      </w:r>
    </w:p>
    <w:p w:rsidR="00B703EA" w:rsidRDefault="0002032D" w:rsidP="00376B4D">
      <w:pPr>
        <w:overflowPunct w:val="0"/>
        <w:adjustRightInd w:val="0"/>
        <w:textAlignment w:val="baseline"/>
        <w:rPr>
          <w:rFonts w:ascii="Times New Roman" w:hAnsi="Times New Roman"/>
          <w:color w:val="auto"/>
          <w:sz w:val="24"/>
          <w:szCs w:val="24"/>
        </w:rPr>
      </w:pPr>
      <w:r>
        <w:rPr>
          <w:rFonts w:ascii="Times New Roman" w:hAnsi="Times New Roman"/>
          <w:color w:val="auto"/>
          <w:sz w:val="24"/>
          <w:szCs w:val="24"/>
        </w:rPr>
        <w:t xml:space="preserve">            </w:t>
      </w:r>
      <w:proofErr w:type="gramStart"/>
      <w:r>
        <w:rPr>
          <w:rFonts w:ascii="Times New Roman" w:hAnsi="Times New Roman"/>
          <w:color w:val="auto"/>
          <w:sz w:val="24"/>
          <w:szCs w:val="24"/>
        </w:rPr>
        <w:t>g.3) období</w:t>
      </w:r>
      <w:proofErr w:type="gramEnd"/>
      <w:r>
        <w:rPr>
          <w:rFonts w:ascii="Times New Roman" w:hAnsi="Times New Roman"/>
          <w:color w:val="auto"/>
          <w:sz w:val="24"/>
          <w:szCs w:val="24"/>
        </w:rPr>
        <w:t>, kterého se týkají.</w:t>
      </w:r>
    </w:p>
    <w:p w:rsidR="00B703EA" w:rsidRDefault="00B703EA" w:rsidP="00376B4D">
      <w:pPr>
        <w:jc w:val="both"/>
        <w:rPr>
          <w:rFonts w:ascii="Times New Roman" w:hAnsi="Times New Roman"/>
          <w:color w:val="auto"/>
          <w:sz w:val="24"/>
          <w:szCs w:val="24"/>
        </w:rPr>
      </w:pPr>
    </w:p>
    <w:p w:rsidR="00B703EA" w:rsidRDefault="0002032D">
      <w:pPr>
        <w:numPr>
          <w:ilvl w:val="0"/>
          <w:numId w:val="12"/>
        </w:numPr>
        <w:jc w:val="both"/>
        <w:rPr>
          <w:rFonts w:ascii="Times New Roman" w:hAnsi="Times New Roman"/>
          <w:color w:val="auto"/>
          <w:sz w:val="24"/>
          <w:szCs w:val="24"/>
        </w:rPr>
      </w:pPr>
      <w:r>
        <w:rPr>
          <w:rFonts w:ascii="Times New Roman" w:hAnsi="Times New Roman"/>
          <w:color w:val="auto"/>
          <w:sz w:val="24"/>
          <w:szCs w:val="24"/>
        </w:rPr>
        <w:t>Kontrolní protokol obsahuje rekapitulaci a zhodnocení nedostatků (např. finančních) zjištěných při veřejnosprávní kontrole a poznatky z veřejnosprávní kontroly použitelné pro identifikaci systémových nedostatků souvisejících s kontrolovanou činností. Dále může obsahovat i jiná zjištění, mezi něž patří například popis zjištěného nežádoucího stavu, který ale není porušením právních předpisů a který dokumentuje potřebu systémových změn, doplněný příklady.</w:t>
      </w:r>
    </w:p>
    <w:p w:rsidR="00B703EA" w:rsidRDefault="00B703EA" w:rsidP="00376B4D">
      <w:pPr>
        <w:jc w:val="both"/>
        <w:rPr>
          <w:rFonts w:ascii="Times New Roman" w:hAnsi="Times New Roman"/>
          <w:color w:val="auto"/>
          <w:sz w:val="24"/>
          <w:szCs w:val="24"/>
        </w:rPr>
      </w:pPr>
    </w:p>
    <w:p w:rsidR="00B703EA" w:rsidRDefault="0002032D">
      <w:pPr>
        <w:numPr>
          <w:ilvl w:val="0"/>
          <w:numId w:val="20"/>
        </w:numPr>
        <w:tabs>
          <w:tab w:val="clear" w:pos="502"/>
        </w:tabs>
        <w:ind w:left="284" w:hanging="284"/>
        <w:jc w:val="both"/>
        <w:rPr>
          <w:rFonts w:ascii="Times New Roman" w:hAnsi="Times New Roman"/>
          <w:color w:val="auto"/>
          <w:sz w:val="24"/>
          <w:szCs w:val="24"/>
        </w:rPr>
      </w:pPr>
      <w:r>
        <w:rPr>
          <w:rFonts w:ascii="Times New Roman" w:hAnsi="Times New Roman"/>
          <w:color w:val="auto"/>
          <w:sz w:val="24"/>
          <w:szCs w:val="24"/>
        </w:rPr>
        <w:t>Protokol podepíše vedoucí kontrolní skupiny a všichni členové kontrolní skupiny, kteří se kontroly zúčastnili. V případě, že kontrolující přestane být v průběhu veřejnosprávní kontroly zaměstnancem kraje, nebo je dlouhodobě nepřítomen (např. zahraniční stáž, dlouhodobá nemoc), vedoucí kontrolní skupiny uvede tuto skutečnost do kontrolního protokolu a osvědčí ji svým podpisem.</w:t>
      </w:r>
    </w:p>
    <w:p w:rsidR="00B703EA" w:rsidRDefault="00B703EA" w:rsidP="00376B4D">
      <w:pPr>
        <w:ind w:left="284" w:hanging="284"/>
        <w:jc w:val="both"/>
        <w:rPr>
          <w:rFonts w:ascii="Times New Roman" w:hAnsi="Times New Roman"/>
          <w:color w:val="auto"/>
          <w:sz w:val="24"/>
          <w:szCs w:val="24"/>
        </w:rPr>
      </w:pPr>
    </w:p>
    <w:p w:rsidR="00B703EA" w:rsidRDefault="0002032D">
      <w:pPr>
        <w:numPr>
          <w:ilvl w:val="0"/>
          <w:numId w:val="20"/>
        </w:numPr>
        <w:tabs>
          <w:tab w:val="clear" w:pos="502"/>
        </w:tabs>
        <w:ind w:left="284" w:hanging="284"/>
        <w:jc w:val="both"/>
        <w:rPr>
          <w:rFonts w:ascii="Times New Roman" w:hAnsi="Times New Roman"/>
          <w:color w:val="auto"/>
          <w:sz w:val="24"/>
          <w:szCs w:val="24"/>
        </w:rPr>
      </w:pPr>
      <w:r>
        <w:rPr>
          <w:rFonts w:ascii="Times New Roman" w:hAnsi="Times New Roman"/>
          <w:color w:val="auto"/>
          <w:sz w:val="24"/>
          <w:szCs w:val="24"/>
        </w:rPr>
        <w:t>Protokol o kontrole se vyhotoví ve lhůtě 30 kalendářních dnů ode dne provedení posledního kontrolního úkonu, ve zvláště složitých případech do 60 kalendářních dnů.</w:t>
      </w:r>
    </w:p>
    <w:p w:rsidR="00B703EA" w:rsidRDefault="00B703EA" w:rsidP="00376B4D">
      <w:pPr>
        <w:pStyle w:val="Odstavecseseznamem"/>
        <w:spacing w:line="240" w:lineRule="auto"/>
        <w:ind w:left="284" w:hanging="284"/>
      </w:pPr>
    </w:p>
    <w:p w:rsidR="00B703EA" w:rsidRDefault="0002032D">
      <w:pPr>
        <w:pStyle w:val="Odstavecseseznamem"/>
        <w:widowControl/>
        <w:numPr>
          <w:ilvl w:val="0"/>
          <w:numId w:val="20"/>
        </w:numPr>
        <w:tabs>
          <w:tab w:val="clear" w:pos="502"/>
        </w:tabs>
        <w:adjustRightInd/>
        <w:spacing w:after="200" w:line="276" w:lineRule="auto"/>
        <w:ind w:left="284" w:hanging="284"/>
        <w:contextualSpacing/>
        <w:textAlignment w:val="auto"/>
      </w:pPr>
      <w:r>
        <w:t>Kontrolující má povinnost vyhotovit protokol o kontrole a doručit jeho stejnopis kontrolované osobě. Za vyhotovení kontrolního protokolu zodpovídá vedoucí kontrolní skupiny.</w:t>
      </w:r>
    </w:p>
    <w:p w:rsidR="00376B4D" w:rsidRDefault="00376B4D" w:rsidP="00376B4D">
      <w:pPr>
        <w:pStyle w:val="Odstavecseseznamem"/>
        <w:widowControl/>
        <w:adjustRightInd/>
        <w:spacing w:line="240" w:lineRule="auto"/>
        <w:ind w:left="284"/>
        <w:contextualSpacing/>
        <w:textAlignment w:val="auto"/>
      </w:pPr>
    </w:p>
    <w:p w:rsidR="00376B4D" w:rsidRDefault="00376B4D" w:rsidP="00376B4D">
      <w:pPr>
        <w:numPr>
          <w:ilvl w:val="0"/>
          <w:numId w:val="20"/>
        </w:numPr>
        <w:tabs>
          <w:tab w:val="clear" w:pos="502"/>
        </w:tabs>
        <w:ind w:left="284" w:hanging="284"/>
        <w:jc w:val="both"/>
        <w:rPr>
          <w:rFonts w:ascii="Times New Roman" w:hAnsi="Times New Roman"/>
          <w:color w:val="auto"/>
          <w:sz w:val="24"/>
          <w:szCs w:val="24"/>
        </w:rPr>
      </w:pPr>
      <w:r>
        <w:rPr>
          <w:rFonts w:ascii="Times New Roman" w:hAnsi="Times New Roman"/>
          <w:color w:val="auto"/>
          <w:sz w:val="24"/>
          <w:szCs w:val="24"/>
        </w:rPr>
        <w:t>Za distribuci kontrolního protokolu dle rozdělovníku jak v papírové formě, tak v elektronické podobě a za jeho evidenci v systému GINIS zodpovídá příslušný vedoucí odboru. Z důvodu ochrany osobních údajů mohou být v systému GINIS protokoly ukládány ve formátu „neveřejné“.</w:t>
      </w:r>
    </w:p>
    <w:p w:rsidR="00B703EA" w:rsidRDefault="00B703EA" w:rsidP="00376B4D">
      <w:pPr>
        <w:jc w:val="both"/>
        <w:rPr>
          <w:rFonts w:ascii="Times New Roman" w:hAnsi="Times New Roman"/>
          <w:color w:val="auto"/>
          <w:sz w:val="24"/>
          <w:szCs w:val="24"/>
        </w:rPr>
      </w:pPr>
    </w:p>
    <w:p w:rsidR="00B703EA" w:rsidRDefault="00B703EA" w:rsidP="00376B4D">
      <w:pPr>
        <w:tabs>
          <w:tab w:val="num" w:pos="360"/>
          <w:tab w:val="num" w:pos="1080"/>
        </w:tabs>
        <w:ind w:left="357" w:hanging="357"/>
        <w:jc w:val="both"/>
        <w:rPr>
          <w:rFonts w:ascii="Times New Roman" w:hAnsi="Times New Roman"/>
          <w:color w:val="auto"/>
          <w:sz w:val="24"/>
          <w:szCs w:val="24"/>
        </w:rPr>
      </w:pPr>
    </w:p>
    <w:p w:rsidR="00B703EA" w:rsidRDefault="0002032D">
      <w:pPr>
        <w:jc w:val="center"/>
        <w:rPr>
          <w:rFonts w:ascii="Times New Roman" w:hAnsi="Times New Roman"/>
          <w:b/>
          <w:color w:val="auto"/>
          <w:sz w:val="28"/>
        </w:rPr>
      </w:pPr>
      <w:r>
        <w:rPr>
          <w:rFonts w:ascii="Times New Roman" w:hAnsi="Times New Roman"/>
          <w:b/>
          <w:color w:val="auto"/>
          <w:sz w:val="28"/>
        </w:rPr>
        <w:t>Článek 14</w:t>
      </w:r>
    </w:p>
    <w:p w:rsidR="00B703EA" w:rsidRDefault="0002032D">
      <w:pPr>
        <w:jc w:val="center"/>
        <w:rPr>
          <w:rFonts w:ascii="Times New Roman" w:hAnsi="Times New Roman"/>
          <w:b/>
          <w:color w:val="auto"/>
          <w:sz w:val="28"/>
        </w:rPr>
      </w:pPr>
      <w:r>
        <w:rPr>
          <w:rFonts w:ascii="Times New Roman" w:hAnsi="Times New Roman"/>
          <w:b/>
          <w:color w:val="auto"/>
          <w:sz w:val="28"/>
        </w:rPr>
        <w:t>Námitky a jejich vyřizování</w:t>
      </w:r>
    </w:p>
    <w:p w:rsidR="00B703EA" w:rsidRDefault="00B703EA" w:rsidP="00376B4D">
      <w:pPr>
        <w:tabs>
          <w:tab w:val="num" w:pos="360"/>
          <w:tab w:val="num" w:pos="1080"/>
        </w:tabs>
        <w:ind w:left="357" w:hanging="357"/>
        <w:jc w:val="both"/>
        <w:rPr>
          <w:rFonts w:ascii="Times New Roman" w:hAnsi="Times New Roman"/>
          <w:color w:val="auto"/>
          <w:sz w:val="24"/>
          <w:szCs w:val="24"/>
        </w:rPr>
      </w:pPr>
    </w:p>
    <w:p w:rsidR="00B703EA" w:rsidRDefault="0002032D" w:rsidP="00425E1B">
      <w:pPr>
        <w:numPr>
          <w:ilvl w:val="0"/>
          <w:numId w:val="39"/>
        </w:numPr>
        <w:ind w:left="284" w:hanging="284"/>
        <w:jc w:val="both"/>
        <w:rPr>
          <w:rFonts w:ascii="Times New Roman" w:hAnsi="Times New Roman"/>
          <w:color w:val="auto"/>
          <w:sz w:val="24"/>
          <w:szCs w:val="24"/>
        </w:rPr>
      </w:pPr>
      <w:r>
        <w:rPr>
          <w:rFonts w:ascii="Times New Roman" w:hAnsi="Times New Roman"/>
          <w:color w:val="auto"/>
          <w:sz w:val="24"/>
          <w:szCs w:val="24"/>
        </w:rPr>
        <w:t xml:space="preserve">Proti obsahu kontrolního zjištění může kontrolovaná osoba podat písemné a zdůvodněné námitky, a to ve lhůtě 15 kalendářních dnů ode dne doručení protokolu o kontrole, není-li stanovena v protokolu o kontrole lhůta delší.  </w:t>
      </w:r>
    </w:p>
    <w:p w:rsidR="00B703EA" w:rsidRDefault="00B703EA" w:rsidP="00376B4D">
      <w:pPr>
        <w:ind w:left="284" w:hanging="284"/>
        <w:jc w:val="both"/>
        <w:rPr>
          <w:rFonts w:ascii="Times New Roman" w:hAnsi="Times New Roman"/>
          <w:color w:val="auto"/>
          <w:sz w:val="24"/>
          <w:szCs w:val="24"/>
        </w:rPr>
      </w:pPr>
    </w:p>
    <w:p w:rsidR="00B703EA" w:rsidRDefault="0002032D" w:rsidP="00425E1B">
      <w:pPr>
        <w:numPr>
          <w:ilvl w:val="0"/>
          <w:numId w:val="39"/>
        </w:numPr>
        <w:ind w:left="284" w:hanging="284"/>
        <w:jc w:val="both"/>
        <w:rPr>
          <w:rFonts w:ascii="Times New Roman" w:hAnsi="Times New Roman"/>
          <w:color w:val="auto"/>
          <w:sz w:val="24"/>
          <w:szCs w:val="24"/>
        </w:rPr>
      </w:pPr>
      <w:r>
        <w:rPr>
          <w:rFonts w:ascii="Times New Roman" w:hAnsi="Times New Roman"/>
          <w:color w:val="auto"/>
          <w:sz w:val="24"/>
          <w:szCs w:val="24"/>
        </w:rPr>
        <w:t>Z d</w:t>
      </w:r>
      <w:r w:rsidR="00380833">
        <w:rPr>
          <w:rFonts w:ascii="Times New Roman" w:hAnsi="Times New Roman"/>
          <w:color w:val="auto"/>
          <w:sz w:val="24"/>
          <w:szCs w:val="24"/>
        </w:rPr>
        <w:t>ikce námitek musí být zřejmé, proti</w:t>
      </w:r>
      <w:r>
        <w:rPr>
          <w:rFonts w:ascii="Times New Roman" w:hAnsi="Times New Roman"/>
          <w:color w:val="auto"/>
          <w:sz w:val="24"/>
          <w:szCs w:val="24"/>
        </w:rPr>
        <w:t xml:space="preserve"> kterému kontrolnímu zjištění směřují.</w:t>
      </w:r>
    </w:p>
    <w:p w:rsidR="00B703EA" w:rsidRDefault="00B703EA" w:rsidP="00376B4D">
      <w:pPr>
        <w:tabs>
          <w:tab w:val="num" w:pos="0"/>
        </w:tabs>
        <w:ind w:left="284" w:hanging="284"/>
        <w:jc w:val="both"/>
        <w:rPr>
          <w:rFonts w:ascii="Times New Roman" w:hAnsi="Times New Roman"/>
          <w:color w:val="auto"/>
          <w:sz w:val="24"/>
          <w:szCs w:val="24"/>
        </w:rPr>
      </w:pPr>
    </w:p>
    <w:p w:rsidR="00B703EA" w:rsidRDefault="0002032D" w:rsidP="00425E1B">
      <w:pPr>
        <w:numPr>
          <w:ilvl w:val="0"/>
          <w:numId w:val="39"/>
        </w:numPr>
        <w:tabs>
          <w:tab w:val="num" w:pos="426"/>
        </w:tabs>
        <w:ind w:left="284" w:hanging="284"/>
        <w:jc w:val="both"/>
        <w:rPr>
          <w:rFonts w:ascii="Times New Roman" w:hAnsi="Times New Roman"/>
          <w:color w:val="auto"/>
          <w:sz w:val="24"/>
          <w:szCs w:val="24"/>
        </w:rPr>
      </w:pPr>
      <w:r>
        <w:rPr>
          <w:rFonts w:ascii="Times New Roman" w:hAnsi="Times New Roman"/>
          <w:color w:val="auto"/>
          <w:sz w:val="24"/>
          <w:szCs w:val="24"/>
        </w:rPr>
        <w:t xml:space="preserve">Lhůta může být kontrolujícím prodloužená a toto prodloužení musí být v poučení uvedeno. </w:t>
      </w:r>
    </w:p>
    <w:p w:rsidR="00B703EA" w:rsidRDefault="00B703EA" w:rsidP="00376B4D">
      <w:pPr>
        <w:ind w:left="284" w:hanging="284"/>
        <w:jc w:val="both"/>
        <w:rPr>
          <w:rFonts w:ascii="Times New Roman" w:hAnsi="Times New Roman"/>
          <w:color w:val="auto"/>
          <w:sz w:val="24"/>
          <w:szCs w:val="24"/>
        </w:rPr>
      </w:pPr>
    </w:p>
    <w:p w:rsidR="00B703EA" w:rsidRDefault="0002032D" w:rsidP="00425E1B">
      <w:pPr>
        <w:numPr>
          <w:ilvl w:val="0"/>
          <w:numId w:val="39"/>
        </w:numPr>
        <w:ind w:left="284" w:hanging="284"/>
        <w:jc w:val="both"/>
        <w:rPr>
          <w:rFonts w:ascii="Times New Roman" w:hAnsi="Times New Roman"/>
          <w:color w:val="auto"/>
          <w:sz w:val="24"/>
          <w:szCs w:val="24"/>
        </w:rPr>
      </w:pPr>
      <w:r>
        <w:rPr>
          <w:rFonts w:ascii="Times New Roman" w:hAnsi="Times New Roman"/>
          <w:color w:val="auto"/>
          <w:sz w:val="24"/>
          <w:szCs w:val="24"/>
        </w:rPr>
        <w:t>Je-li to na základě podaných námitek nebo k opravě zjištěných nesprávností v protokolu o kontrole zapotřebí, provede kontrolující došetření věci. Výsledek došetření věci se zaznamená v dodatku k protokolu o kontrole, jehož stejnopis se doručí kontrolované osobě a přiloží k protokolu o kontrole.</w:t>
      </w:r>
    </w:p>
    <w:p w:rsidR="00B703EA" w:rsidRDefault="00B703EA" w:rsidP="00376B4D">
      <w:pPr>
        <w:tabs>
          <w:tab w:val="num" w:pos="360"/>
        </w:tabs>
        <w:ind w:left="284" w:hanging="284"/>
        <w:jc w:val="both"/>
        <w:rPr>
          <w:rFonts w:ascii="Times New Roman" w:hAnsi="Times New Roman"/>
          <w:color w:val="auto"/>
          <w:sz w:val="24"/>
          <w:szCs w:val="24"/>
        </w:rPr>
      </w:pPr>
    </w:p>
    <w:p w:rsidR="00B703EA" w:rsidRDefault="0002032D" w:rsidP="00425E1B">
      <w:pPr>
        <w:numPr>
          <w:ilvl w:val="0"/>
          <w:numId w:val="39"/>
        </w:numPr>
        <w:ind w:left="284" w:hanging="284"/>
        <w:jc w:val="both"/>
        <w:rPr>
          <w:rFonts w:ascii="Times New Roman" w:hAnsi="Times New Roman"/>
          <w:bCs/>
          <w:color w:val="auto"/>
          <w:sz w:val="24"/>
          <w:szCs w:val="24"/>
        </w:rPr>
      </w:pPr>
      <w:r>
        <w:rPr>
          <w:rFonts w:ascii="Times New Roman" w:hAnsi="Times New Roman"/>
          <w:color w:val="auto"/>
          <w:sz w:val="24"/>
          <w:szCs w:val="24"/>
        </w:rPr>
        <w:t>Lhůta pro podání námitek je lhůtou procesní tzn., že do lhůty se nepočítá den předání protokolu a lhůta je dodržena, pokud jsou v poslední den lhůty předány námitky k poštovní přepravě.</w:t>
      </w:r>
      <w:r>
        <w:rPr>
          <w:rFonts w:ascii="Times New Roman" w:hAnsi="Times New Roman"/>
          <w:bCs/>
          <w:color w:val="auto"/>
          <w:sz w:val="24"/>
          <w:szCs w:val="24"/>
        </w:rPr>
        <w:t xml:space="preserve"> Za námitku nelze považovat pouhé písemné vyjádření nesouhlasu s kontrolním protokolem bez řádného odůvodnění. Námitka podaná subjektem, který není oprávněn za kontrolovanou osobu jednat, nebo podaná jiným subjektem není námitkou a nebude se tedy o ní jako o námitce rozhodovat. Od námitek je nutno odlišit návrh na opravu chyb v psaní, počtech nebo jiných zřejmých nesprávností v textu protokolu. Takové opravy zajistí vedoucí kontrolní skupiny, a to i bez návrhu kontrolované osoby a vyrozumí o tom kontrolovanou osobu. Námitky, z nichž není zřejmé, proti jakému kontrolnímu zjištění směřují, nebo námitky, u nichž chybí odůvodnění, nadřízená osoba kontrolujícího/vedoucí kontrolního orgánu zamítne jako nedůvodné. Nadřízená osoba kontrolujícího zamítne také námitky podané opožděně nebo neoprávněnou osobou</w:t>
      </w:r>
    </w:p>
    <w:p w:rsidR="00B703EA" w:rsidRDefault="00B703EA" w:rsidP="00376B4D">
      <w:pPr>
        <w:pStyle w:val="Odstavecseseznamem"/>
        <w:spacing w:line="240" w:lineRule="auto"/>
        <w:ind w:left="284" w:hanging="284"/>
        <w:rPr>
          <w:bCs/>
        </w:rPr>
      </w:pPr>
    </w:p>
    <w:p w:rsidR="00B703EA" w:rsidRDefault="0002032D" w:rsidP="00425E1B">
      <w:pPr>
        <w:numPr>
          <w:ilvl w:val="0"/>
          <w:numId w:val="39"/>
        </w:numPr>
        <w:ind w:left="284" w:hanging="284"/>
        <w:jc w:val="both"/>
        <w:rPr>
          <w:rFonts w:ascii="Times New Roman" w:hAnsi="Times New Roman"/>
          <w:bCs/>
          <w:color w:val="auto"/>
          <w:sz w:val="24"/>
          <w:szCs w:val="24"/>
        </w:rPr>
      </w:pPr>
      <w:r>
        <w:rPr>
          <w:rFonts w:ascii="Times New Roman" w:hAnsi="Times New Roman"/>
          <w:bCs/>
          <w:color w:val="auto"/>
          <w:sz w:val="24"/>
          <w:szCs w:val="24"/>
        </w:rPr>
        <w:t>O námitkách proti kontrolnímu protokolu rozhoduje ředitel KÚ LK. V případě, že se jedná o průkazné námitky, které mají vliv na skutečnosti obsažené v kontrolním protokolu, vedoucí kontrolní skupiny může o námitkách sám rozhodnout, jestliže jim v plném rozsahu vyhoví, musí vydat rozhodnutí, a to do 7 dnů ode dne doručení námitek a zpracuje opravený kontrolní protokol, ve kterém zdůrazní, které části protokolu se mění a jakým způsobem. Opravený kontrolní protokol po námitkách musí mít stejné náležitosti jako protokol původní. Jestliže vedoucí kontrolní skupiny námitkám nevyhoví, předloží námitky do sedmi dnů od jejich doručení řediteli KÚ LK.</w:t>
      </w:r>
      <w:r>
        <w:rPr>
          <w:rFonts w:ascii="Times New Roman" w:hAnsi="Times New Roman"/>
          <w:b/>
          <w:bCs/>
          <w:color w:val="auto"/>
          <w:sz w:val="24"/>
          <w:szCs w:val="24"/>
        </w:rPr>
        <w:t xml:space="preserve"> </w:t>
      </w:r>
      <w:r>
        <w:rPr>
          <w:rFonts w:ascii="Times New Roman" w:hAnsi="Times New Roman"/>
          <w:bCs/>
          <w:color w:val="auto"/>
          <w:sz w:val="24"/>
          <w:szCs w:val="24"/>
        </w:rPr>
        <w:t>Ředitel KÚ LK o námitkách rozhodne do 30 dnů.</w:t>
      </w:r>
      <w:r>
        <w:rPr>
          <w:rFonts w:ascii="Times New Roman" w:hAnsi="Times New Roman"/>
          <w:b/>
          <w:bCs/>
          <w:color w:val="auto"/>
          <w:sz w:val="24"/>
          <w:szCs w:val="24"/>
        </w:rPr>
        <w:t xml:space="preserve"> </w:t>
      </w:r>
      <w:r>
        <w:rPr>
          <w:rFonts w:ascii="Times New Roman" w:hAnsi="Times New Roman"/>
          <w:bCs/>
          <w:color w:val="auto"/>
          <w:sz w:val="24"/>
          <w:szCs w:val="24"/>
        </w:rPr>
        <w:t>Ve zvlášť složitém případu se lhůta pro vyřízení námitek nadřízenou osobou kontrolujícího prodlužuje o 30 dnů. O</w:t>
      </w:r>
      <w:r>
        <w:rPr>
          <w:rFonts w:ascii="Times New Roman" w:hAnsi="Times New Roman"/>
          <w:color w:val="auto"/>
          <w:sz w:val="24"/>
          <w:szCs w:val="24"/>
        </w:rPr>
        <w:t xml:space="preserve"> tomto prodloužení lhůty nadřízená osoba kontrolujícího kontrolovanou osobu předem vyrozumí. V rozhodnutí o námitkách se uvede, které části kontrolního protokolu byly námitkami napadeny.</w:t>
      </w:r>
      <w:r>
        <w:rPr>
          <w:rFonts w:ascii="Times New Roman" w:hAnsi="Times New Roman"/>
          <w:iCs/>
          <w:color w:val="auto"/>
          <w:sz w:val="24"/>
          <w:szCs w:val="24"/>
        </w:rPr>
        <w:t xml:space="preserve"> </w:t>
      </w:r>
      <w:r>
        <w:rPr>
          <w:rFonts w:ascii="Times New Roman" w:hAnsi="Times New Roman"/>
          <w:bCs/>
          <w:color w:val="auto"/>
          <w:sz w:val="24"/>
          <w:szCs w:val="24"/>
        </w:rPr>
        <w:t>Proti rozhodnutí o námitkách není opravný prostředek přípustný.</w:t>
      </w:r>
      <w:r>
        <w:rPr>
          <w:rFonts w:ascii="Times New Roman" w:hAnsi="Times New Roman"/>
          <w:iCs/>
          <w:color w:val="auto"/>
          <w:sz w:val="24"/>
          <w:szCs w:val="24"/>
        </w:rPr>
        <w:t xml:space="preserve"> </w:t>
      </w:r>
    </w:p>
    <w:p w:rsidR="00B703EA" w:rsidRDefault="00B703EA" w:rsidP="00376B4D">
      <w:pPr>
        <w:ind w:left="284" w:hanging="284"/>
        <w:jc w:val="both"/>
        <w:rPr>
          <w:rFonts w:ascii="Times New Roman" w:hAnsi="Times New Roman"/>
          <w:iCs/>
          <w:color w:val="auto"/>
          <w:sz w:val="24"/>
          <w:szCs w:val="24"/>
        </w:rPr>
      </w:pPr>
    </w:p>
    <w:p w:rsidR="00B703EA" w:rsidRDefault="0002032D">
      <w:pPr>
        <w:ind w:left="284" w:hanging="284"/>
        <w:jc w:val="both"/>
        <w:rPr>
          <w:rFonts w:ascii="Times New Roman" w:hAnsi="Times New Roman"/>
          <w:iCs/>
          <w:color w:val="auto"/>
          <w:sz w:val="24"/>
          <w:szCs w:val="24"/>
        </w:rPr>
      </w:pPr>
      <w:r>
        <w:rPr>
          <w:rFonts w:ascii="Times New Roman" w:hAnsi="Times New Roman"/>
          <w:color w:val="auto"/>
          <w:sz w:val="24"/>
          <w:szCs w:val="24"/>
        </w:rPr>
        <w:t xml:space="preserve">    Rozhodnutí </w:t>
      </w:r>
      <w:r w:rsidR="004D7E96">
        <w:rPr>
          <w:rFonts w:ascii="Times New Roman" w:hAnsi="Times New Roman"/>
          <w:color w:val="auto"/>
          <w:sz w:val="24"/>
          <w:szCs w:val="24"/>
        </w:rPr>
        <w:t>o námitkách (vzor v příloze č. 11</w:t>
      </w:r>
      <w:r>
        <w:rPr>
          <w:rFonts w:ascii="Times New Roman" w:hAnsi="Times New Roman"/>
          <w:color w:val="auto"/>
          <w:sz w:val="24"/>
          <w:szCs w:val="24"/>
        </w:rPr>
        <w:t xml:space="preserve">) je nutno prokazatelně doručit kontrolované osobě. Za doručení odpovídá vedoucí kontrolního orgánu. Za doručení rozhodnutí o námitkách kontrolované osobě se považuje jeho: </w:t>
      </w:r>
    </w:p>
    <w:p w:rsidR="00B703EA" w:rsidRDefault="0002032D">
      <w:pPr>
        <w:numPr>
          <w:ilvl w:val="0"/>
          <w:numId w:val="21"/>
        </w:numPr>
        <w:ind w:left="284" w:firstLine="0"/>
        <w:jc w:val="both"/>
        <w:rPr>
          <w:rFonts w:ascii="Times New Roman" w:hAnsi="Times New Roman"/>
          <w:color w:val="auto"/>
          <w:sz w:val="24"/>
          <w:szCs w:val="24"/>
        </w:rPr>
      </w:pPr>
      <w:r>
        <w:rPr>
          <w:rFonts w:ascii="Times New Roman" w:hAnsi="Times New Roman"/>
          <w:color w:val="auto"/>
          <w:sz w:val="24"/>
          <w:szCs w:val="24"/>
        </w:rPr>
        <w:t>osobní předání kontrolované osobě,</w:t>
      </w:r>
    </w:p>
    <w:p w:rsidR="00B703EA" w:rsidRDefault="0002032D">
      <w:pPr>
        <w:numPr>
          <w:ilvl w:val="0"/>
          <w:numId w:val="21"/>
        </w:numPr>
        <w:ind w:left="284" w:firstLine="0"/>
        <w:jc w:val="both"/>
        <w:rPr>
          <w:rFonts w:ascii="Times New Roman" w:hAnsi="Times New Roman"/>
          <w:color w:val="auto"/>
          <w:sz w:val="24"/>
          <w:szCs w:val="24"/>
        </w:rPr>
      </w:pPr>
      <w:r>
        <w:rPr>
          <w:rFonts w:ascii="Times New Roman" w:hAnsi="Times New Roman"/>
          <w:color w:val="auto"/>
          <w:sz w:val="24"/>
          <w:szCs w:val="24"/>
        </w:rPr>
        <w:t>doručení do datové schránky kontrolované osoby,</w:t>
      </w:r>
    </w:p>
    <w:p w:rsidR="00B703EA" w:rsidRDefault="0002032D">
      <w:pPr>
        <w:numPr>
          <w:ilvl w:val="0"/>
          <w:numId w:val="21"/>
        </w:numPr>
        <w:ind w:left="284" w:firstLine="0"/>
        <w:jc w:val="both"/>
        <w:rPr>
          <w:rFonts w:ascii="Times New Roman" w:hAnsi="Times New Roman"/>
          <w:color w:val="auto"/>
          <w:sz w:val="24"/>
          <w:szCs w:val="24"/>
        </w:rPr>
      </w:pPr>
      <w:r>
        <w:rPr>
          <w:rFonts w:ascii="Times New Roman" w:hAnsi="Times New Roman"/>
          <w:color w:val="auto"/>
          <w:sz w:val="24"/>
          <w:szCs w:val="24"/>
        </w:rPr>
        <w:t>předání do podatelny kontrolované osoby,</w:t>
      </w:r>
    </w:p>
    <w:p w:rsidR="00B703EA" w:rsidRDefault="0002032D">
      <w:pPr>
        <w:numPr>
          <w:ilvl w:val="0"/>
          <w:numId w:val="21"/>
        </w:numPr>
        <w:ind w:left="284" w:firstLine="0"/>
        <w:jc w:val="both"/>
        <w:rPr>
          <w:rFonts w:ascii="Times New Roman" w:hAnsi="Times New Roman"/>
          <w:color w:val="auto"/>
          <w:sz w:val="24"/>
          <w:szCs w:val="24"/>
        </w:rPr>
      </w:pPr>
      <w:r>
        <w:rPr>
          <w:rFonts w:ascii="Times New Roman" w:hAnsi="Times New Roman"/>
          <w:color w:val="auto"/>
          <w:sz w:val="24"/>
          <w:szCs w:val="24"/>
        </w:rPr>
        <w:t>doručení poštou na doručenku do vlastních rukou kontrolované osobě.</w:t>
      </w:r>
    </w:p>
    <w:p w:rsidR="00B703EA" w:rsidRDefault="00B703EA" w:rsidP="00376B4D">
      <w:pPr>
        <w:tabs>
          <w:tab w:val="num" w:pos="360"/>
        </w:tabs>
        <w:overflowPunct w:val="0"/>
        <w:adjustRightInd w:val="0"/>
        <w:ind w:left="284"/>
        <w:jc w:val="both"/>
        <w:textAlignment w:val="baseline"/>
        <w:rPr>
          <w:rFonts w:ascii="Times New Roman" w:hAnsi="Times New Roman"/>
          <w:color w:val="auto"/>
          <w:sz w:val="24"/>
          <w:szCs w:val="24"/>
        </w:rPr>
      </w:pPr>
    </w:p>
    <w:p w:rsidR="00B703EA" w:rsidRDefault="0002032D">
      <w:pPr>
        <w:ind w:left="284"/>
        <w:jc w:val="both"/>
        <w:rPr>
          <w:rFonts w:ascii="Times New Roman" w:hAnsi="Times New Roman"/>
          <w:color w:val="auto"/>
          <w:sz w:val="24"/>
          <w:szCs w:val="24"/>
        </w:rPr>
      </w:pPr>
      <w:r>
        <w:rPr>
          <w:rFonts w:ascii="Times New Roman" w:hAnsi="Times New Roman"/>
          <w:color w:val="auto"/>
          <w:sz w:val="24"/>
          <w:szCs w:val="24"/>
        </w:rPr>
        <w:t>Námitky proti kontrolnímu protokolu, podané kontrolovanou osobou, stanovisko, kopie rozhodnutí o námitkách a případně i opravený kontrolní protokol po vyřízených námitkách se uloží spolu s původním kontrolním protokolem do spisu, vztahujícího se k prováděné veřejnosprávní kontrole.</w:t>
      </w:r>
    </w:p>
    <w:p w:rsidR="00B703EA" w:rsidRDefault="00B703EA" w:rsidP="00376B4D">
      <w:pPr>
        <w:tabs>
          <w:tab w:val="num" w:pos="360"/>
        </w:tabs>
        <w:overflowPunct w:val="0"/>
        <w:adjustRightInd w:val="0"/>
        <w:ind w:left="284"/>
        <w:jc w:val="both"/>
        <w:textAlignment w:val="baseline"/>
        <w:rPr>
          <w:rFonts w:ascii="Times New Roman" w:hAnsi="Times New Roman"/>
          <w:color w:val="auto"/>
          <w:sz w:val="24"/>
          <w:szCs w:val="24"/>
        </w:rPr>
      </w:pPr>
    </w:p>
    <w:p w:rsidR="00B703EA" w:rsidRDefault="0002032D">
      <w:pPr>
        <w:tabs>
          <w:tab w:val="num" w:pos="360"/>
        </w:tabs>
        <w:overflowPunct w:val="0"/>
        <w:adjustRightInd w:val="0"/>
        <w:ind w:left="284"/>
        <w:jc w:val="both"/>
        <w:textAlignment w:val="baseline"/>
        <w:rPr>
          <w:rFonts w:ascii="Times New Roman" w:hAnsi="Times New Roman"/>
          <w:color w:val="auto"/>
          <w:sz w:val="24"/>
          <w:szCs w:val="24"/>
        </w:rPr>
      </w:pPr>
      <w:r>
        <w:rPr>
          <w:rFonts w:ascii="Times New Roman" w:hAnsi="Times New Roman"/>
          <w:color w:val="auto"/>
          <w:sz w:val="24"/>
          <w:szCs w:val="24"/>
        </w:rPr>
        <w:t xml:space="preserve">Je-li to na základě podaných námitek nebo k opravě zjištěných nesprávností v protokolu o kontrole zapotřebí, provede kontrolující došetření věci. Výsledek došetření věci se </w:t>
      </w:r>
      <w:r>
        <w:rPr>
          <w:rFonts w:ascii="Times New Roman" w:hAnsi="Times New Roman"/>
          <w:color w:val="auto"/>
          <w:sz w:val="24"/>
          <w:szCs w:val="24"/>
        </w:rPr>
        <w:lastRenderedPageBreak/>
        <w:t>zaznamená v dodatku k protokolu o kontrole, jehož stejnopis se doručí kontrolované osobě a přiloží k protokolu o kontrole.</w:t>
      </w:r>
    </w:p>
    <w:p w:rsidR="00B703EA" w:rsidRDefault="00B703EA" w:rsidP="00376B4D">
      <w:pPr>
        <w:tabs>
          <w:tab w:val="num" w:pos="360"/>
        </w:tabs>
        <w:overflowPunct w:val="0"/>
        <w:adjustRightInd w:val="0"/>
        <w:ind w:left="284"/>
        <w:jc w:val="both"/>
        <w:textAlignment w:val="baseline"/>
        <w:rPr>
          <w:rFonts w:ascii="Times New Roman" w:hAnsi="Times New Roman"/>
          <w:color w:val="auto"/>
          <w:sz w:val="24"/>
          <w:szCs w:val="24"/>
        </w:rPr>
      </w:pPr>
    </w:p>
    <w:p w:rsidR="00B703EA" w:rsidRDefault="0002032D">
      <w:pPr>
        <w:ind w:left="284"/>
        <w:jc w:val="both"/>
        <w:rPr>
          <w:rFonts w:ascii="Times New Roman" w:hAnsi="Times New Roman"/>
          <w:color w:val="auto"/>
          <w:sz w:val="24"/>
          <w:szCs w:val="24"/>
        </w:rPr>
      </w:pPr>
      <w:r>
        <w:rPr>
          <w:rFonts w:ascii="Times New Roman" w:hAnsi="Times New Roman"/>
          <w:color w:val="auto"/>
          <w:sz w:val="24"/>
          <w:szCs w:val="24"/>
        </w:rPr>
        <w:t>Byla-li kontrolní akce provedena z podnětu jiného orgánu (z podnětu zastupitelstva, rady, člena RK, hejtmana nebo ředitele KÚ LK), předá se protokol i tomuto orgánu.</w:t>
      </w:r>
    </w:p>
    <w:p w:rsidR="00B703EA" w:rsidRDefault="00B703EA" w:rsidP="00376B4D">
      <w:pPr>
        <w:pStyle w:val="Odstavecseseznamem"/>
        <w:spacing w:line="240" w:lineRule="auto"/>
        <w:ind w:left="284"/>
      </w:pPr>
    </w:p>
    <w:p w:rsidR="00B703EA" w:rsidRDefault="0002032D">
      <w:pPr>
        <w:ind w:left="284"/>
        <w:jc w:val="both"/>
        <w:rPr>
          <w:rFonts w:ascii="Times New Roman" w:hAnsi="Times New Roman"/>
          <w:color w:val="auto"/>
          <w:sz w:val="24"/>
          <w:szCs w:val="24"/>
        </w:rPr>
      </w:pPr>
      <w:r>
        <w:rPr>
          <w:rFonts w:ascii="Times New Roman" w:hAnsi="Times New Roman"/>
          <w:color w:val="auto"/>
          <w:sz w:val="24"/>
          <w:szCs w:val="24"/>
        </w:rPr>
        <w:t>Všechny protokoly v samostatné působnosti se evidují a zakládají u ředitele KÚ LK a na odboru kontroly.</w:t>
      </w:r>
    </w:p>
    <w:p w:rsidR="00B703EA" w:rsidRDefault="0002032D" w:rsidP="00850D16">
      <w:pPr>
        <w:pStyle w:val="Odstavecseseznamem"/>
        <w:widowControl/>
        <w:adjustRightInd/>
        <w:spacing w:line="240" w:lineRule="auto"/>
        <w:ind w:left="284" w:hanging="284"/>
        <w:contextualSpacing/>
        <w:textAlignment w:val="auto"/>
      </w:pPr>
      <w:r w:rsidRPr="00850D16">
        <w:t xml:space="preserve">  </w:t>
      </w:r>
    </w:p>
    <w:p w:rsidR="00850D16" w:rsidRPr="00850D16" w:rsidRDefault="00850D16" w:rsidP="00850D16">
      <w:pPr>
        <w:pStyle w:val="Odstavecseseznamem"/>
        <w:widowControl/>
        <w:adjustRightInd/>
        <w:spacing w:line="240" w:lineRule="auto"/>
        <w:ind w:left="284" w:hanging="284"/>
        <w:contextualSpacing/>
        <w:textAlignment w:val="auto"/>
      </w:pPr>
    </w:p>
    <w:p w:rsidR="00B703EA" w:rsidRDefault="0002032D">
      <w:pPr>
        <w:jc w:val="center"/>
        <w:rPr>
          <w:rFonts w:ascii="Times New Roman" w:hAnsi="Times New Roman"/>
          <w:b/>
          <w:color w:val="auto"/>
          <w:sz w:val="28"/>
        </w:rPr>
      </w:pPr>
      <w:r>
        <w:rPr>
          <w:rFonts w:ascii="Times New Roman" w:hAnsi="Times New Roman"/>
          <w:b/>
          <w:color w:val="auto"/>
          <w:sz w:val="28"/>
        </w:rPr>
        <w:t>Článek 15</w:t>
      </w:r>
    </w:p>
    <w:p w:rsidR="00B703EA" w:rsidRDefault="0002032D">
      <w:pPr>
        <w:jc w:val="center"/>
        <w:rPr>
          <w:rFonts w:ascii="Times New Roman" w:hAnsi="Times New Roman"/>
          <w:b/>
          <w:color w:val="auto"/>
          <w:sz w:val="28"/>
        </w:rPr>
      </w:pPr>
      <w:r>
        <w:rPr>
          <w:rFonts w:ascii="Times New Roman" w:hAnsi="Times New Roman"/>
          <w:b/>
          <w:color w:val="auto"/>
          <w:sz w:val="28"/>
        </w:rPr>
        <w:t>Následná kontrola</w:t>
      </w:r>
    </w:p>
    <w:p w:rsidR="00B703EA" w:rsidRPr="00850D16" w:rsidRDefault="00B703EA" w:rsidP="00376B4D">
      <w:pPr>
        <w:jc w:val="both"/>
        <w:rPr>
          <w:rFonts w:ascii="Times New Roman" w:hAnsi="Times New Roman"/>
          <w:color w:val="auto"/>
          <w:sz w:val="24"/>
          <w:szCs w:val="24"/>
        </w:rPr>
      </w:pPr>
    </w:p>
    <w:p w:rsidR="00B703EA" w:rsidRDefault="0002032D">
      <w:pPr>
        <w:numPr>
          <w:ilvl w:val="0"/>
          <w:numId w:val="22"/>
        </w:numPr>
        <w:tabs>
          <w:tab w:val="clear" w:pos="720"/>
          <w:tab w:val="num" w:pos="284"/>
        </w:tabs>
        <w:ind w:left="284" w:hanging="284"/>
        <w:jc w:val="both"/>
        <w:rPr>
          <w:rFonts w:ascii="Times New Roman" w:hAnsi="Times New Roman"/>
          <w:color w:val="auto"/>
          <w:sz w:val="24"/>
          <w:szCs w:val="24"/>
        </w:rPr>
      </w:pPr>
      <w:r>
        <w:rPr>
          <w:rFonts w:ascii="Times New Roman" w:hAnsi="Times New Roman"/>
          <w:color w:val="auto"/>
          <w:sz w:val="24"/>
          <w:szCs w:val="24"/>
        </w:rPr>
        <w:t>Na základě zjištěný</w:t>
      </w:r>
      <w:r w:rsidR="00CC64B8">
        <w:rPr>
          <w:rFonts w:ascii="Times New Roman" w:hAnsi="Times New Roman"/>
          <w:color w:val="auto"/>
          <w:sz w:val="24"/>
          <w:szCs w:val="24"/>
        </w:rPr>
        <w:t>ch nedostatků uvedených v</w:t>
      </w:r>
      <w:r>
        <w:rPr>
          <w:rFonts w:ascii="Times New Roman" w:hAnsi="Times New Roman"/>
          <w:color w:val="auto"/>
          <w:sz w:val="24"/>
          <w:szCs w:val="24"/>
        </w:rPr>
        <w:t xml:space="preserve"> protokolu, </w:t>
      </w:r>
      <w:r>
        <w:rPr>
          <w:rFonts w:ascii="Times New Roman" w:hAnsi="Times New Roman"/>
          <w:b/>
          <w:color w:val="auto"/>
          <w:sz w:val="24"/>
          <w:szCs w:val="24"/>
        </w:rPr>
        <w:t>může být provedena</w:t>
      </w:r>
      <w:r>
        <w:rPr>
          <w:rFonts w:ascii="Times New Roman" w:hAnsi="Times New Roman"/>
          <w:color w:val="auto"/>
          <w:sz w:val="24"/>
          <w:szCs w:val="24"/>
        </w:rPr>
        <w:t xml:space="preserve"> následná kontrola, jejímž účelem je zjistit, zda a jakým způsobem byly zjištěné nedostatky odstraněny. Složení kontrolní skupiny je zpravidla stejné jako u původní kontrolní akce.</w:t>
      </w:r>
    </w:p>
    <w:p w:rsidR="00B703EA" w:rsidRDefault="00B703EA" w:rsidP="00376B4D">
      <w:pPr>
        <w:tabs>
          <w:tab w:val="num" w:pos="284"/>
          <w:tab w:val="num" w:pos="1080"/>
        </w:tabs>
        <w:ind w:left="284" w:hanging="284"/>
        <w:jc w:val="both"/>
        <w:rPr>
          <w:rFonts w:ascii="Times New Roman" w:hAnsi="Times New Roman"/>
          <w:color w:val="auto"/>
          <w:sz w:val="24"/>
          <w:szCs w:val="24"/>
        </w:rPr>
      </w:pPr>
    </w:p>
    <w:p w:rsidR="00B703EA" w:rsidRDefault="0002032D">
      <w:pPr>
        <w:numPr>
          <w:ilvl w:val="0"/>
          <w:numId w:val="22"/>
        </w:numPr>
        <w:tabs>
          <w:tab w:val="clear" w:pos="720"/>
          <w:tab w:val="num" w:pos="284"/>
        </w:tabs>
        <w:ind w:left="284" w:hanging="284"/>
        <w:jc w:val="both"/>
        <w:rPr>
          <w:rFonts w:ascii="Times New Roman" w:hAnsi="Times New Roman"/>
          <w:color w:val="auto"/>
          <w:sz w:val="24"/>
          <w:szCs w:val="24"/>
        </w:rPr>
      </w:pPr>
      <w:r>
        <w:rPr>
          <w:rFonts w:ascii="Times New Roman" w:hAnsi="Times New Roman"/>
          <w:color w:val="auto"/>
          <w:sz w:val="24"/>
          <w:szCs w:val="24"/>
        </w:rPr>
        <w:t>Následná kontrola je provedena vždy, jestliže tak svým usnesením o jejím provedení rozhodne Rada LK nebo ředitel KÚ LK.</w:t>
      </w:r>
    </w:p>
    <w:p w:rsidR="00B703EA" w:rsidRDefault="00B703EA" w:rsidP="00376B4D">
      <w:pPr>
        <w:tabs>
          <w:tab w:val="num" w:pos="284"/>
          <w:tab w:val="num" w:pos="1080"/>
        </w:tabs>
        <w:ind w:left="284" w:hanging="284"/>
        <w:jc w:val="both"/>
        <w:rPr>
          <w:rFonts w:ascii="Times New Roman" w:hAnsi="Times New Roman"/>
          <w:color w:val="auto"/>
          <w:sz w:val="24"/>
          <w:szCs w:val="24"/>
        </w:rPr>
      </w:pPr>
    </w:p>
    <w:p w:rsidR="00B703EA" w:rsidRDefault="0002032D">
      <w:pPr>
        <w:numPr>
          <w:ilvl w:val="0"/>
          <w:numId w:val="22"/>
        </w:numPr>
        <w:tabs>
          <w:tab w:val="clear" w:pos="720"/>
          <w:tab w:val="num" w:pos="284"/>
        </w:tabs>
        <w:ind w:left="284" w:hanging="284"/>
        <w:jc w:val="both"/>
        <w:rPr>
          <w:rFonts w:ascii="Times New Roman" w:hAnsi="Times New Roman"/>
          <w:color w:val="auto"/>
          <w:sz w:val="24"/>
          <w:szCs w:val="24"/>
        </w:rPr>
      </w:pPr>
      <w:r>
        <w:rPr>
          <w:rFonts w:ascii="Times New Roman" w:hAnsi="Times New Roman"/>
          <w:color w:val="auto"/>
          <w:sz w:val="24"/>
          <w:szCs w:val="24"/>
        </w:rPr>
        <w:t xml:space="preserve">O výsledku následné kontroly se pořizuje Protokol o výsledcích následné kontroly, který je označený stejným číslem jednacím, jako u původní kontroly s pomlčkou </w:t>
      </w:r>
      <w:r>
        <w:rPr>
          <w:rFonts w:ascii="Times New Roman" w:hAnsi="Times New Roman"/>
          <w:b/>
          <w:i/>
          <w:color w:val="auto"/>
          <w:sz w:val="24"/>
          <w:szCs w:val="24"/>
        </w:rPr>
        <w:t xml:space="preserve">– </w:t>
      </w:r>
      <w:r>
        <w:rPr>
          <w:rFonts w:ascii="Times New Roman" w:hAnsi="Times New Roman"/>
          <w:b/>
          <w:color w:val="auto"/>
          <w:sz w:val="24"/>
          <w:szCs w:val="24"/>
        </w:rPr>
        <w:t>N</w:t>
      </w:r>
      <w:r>
        <w:rPr>
          <w:rFonts w:ascii="Times New Roman" w:hAnsi="Times New Roman"/>
          <w:color w:val="auto"/>
          <w:sz w:val="24"/>
          <w:szCs w:val="24"/>
        </w:rPr>
        <w:t>. Kontrolní skupina je povinna uvést do protokolu závěry z následné kontroly, nápravná opatření se již neukládají. Postup s jeho seznámením, předáním a pojednáním u přísl. orgánů je stejný, jako u původního protokolu. Protokol se zakládá samostatně.</w:t>
      </w:r>
    </w:p>
    <w:p w:rsidR="00B703EA" w:rsidRDefault="00B703EA" w:rsidP="00376B4D">
      <w:pPr>
        <w:pStyle w:val="Odstavecseseznamem"/>
        <w:tabs>
          <w:tab w:val="num" w:pos="284"/>
        </w:tabs>
        <w:spacing w:line="240" w:lineRule="auto"/>
        <w:ind w:left="284" w:hanging="284"/>
      </w:pPr>
    </w:p>
    <w:p w:rsidR="00B703EA" w:rsidRDefault="0002032D">
      <w:pPr>
        <w:numPr>
          <w:ilvl w:val="0"/>
          <w:numId w:val="22"/>
        </w:numPr>
        <w:tabs>
          <w:tab w:val="clear" w:pos="720"/>
          <w:tab w:val="num" w:pos="284"/>
        </w:tabs>
        <w:ind w:left="284" w:hanging="284"/>
        <w:jc w:val="both"/>
        <w:rPr>
          <w:rFonts w:ascii="Times New Roman" w:hAnsi="Times New Roman"/>
          <w:color w:val="auto"/>
          <w:sz w:val="24"/>
          <w:szCs w:val="24"/>
        </w:rPr>
      </w:pPr>
      <w:r>
        <w:rPr>
          <w:rFonts w:ascii="Times New Roman" w:hAnsi="Times New Roman"/>
          <w:color w:val="auto"/>
          <w:sz w:val="24"/>
          <w:szCs w:val="24"/>
        </w:rPr>
        <w:t xml:space="preserve">Zaměstnanec KÚ LK, který je pověřen distribucí kontrolních protokolů v samostatné působnosti, předá jeden výtisk dle rozdělovníku vedoucí odboru kontroly, řediteli KÚ LK a hejtmanovi (v případě veřejnosprávních kontrol příspěvkových organizací zřizovaných LK) a příslušným útvarům bez zbytečného odkladu, nejpozději však do 30 dnů od vyhotovení protokolu. Na výtisku, který zůstává na odboru provádějícím kontrolu, se podepíší přebírající a uvedou datum, kdy výtisk převzali. </w:t>
      </w:r>
    </w:p>
    <w:p w:rsidR="00CC64B8" w:rsidRDefault="00CC64B8" w:rsidP="00376B4D">
      <w:pPr>
        <w:ind w:left="284"/>
        <w:jc w:val="both"/>
        <w:rPr>
          <w:rFonts w:ascii="Times New Roman" w:hAnsi="Times New Roman"/>
          <w:color w:val="auto"/>
          <w:sz w:val="24"/>
          <w:szCs w:val="24"/>
        </w:rPr>
      </w:pPr>
    </w:p>
    <w:p w:rsidR="00CC64B8" w:rsidRDefault="00CC64B8" w:rsidP="00376B4D">
      <w:pPr>
        <w:ind w:left="284"/>
        <w:jc w:val="both"/>
        <w:rPr>
          <w:rFonts w:ascii="Times New Roman" w:hAnsi="Times New Roman"/>
          <w:color w:val="auto"/>
          <w:sz w:val="24"/>
          <w:szCs w:val="24"/>
        </w:rPr>
      </w:pPr>
    </w:p>
    <w:p w:rsidR="00B703EA" w:rsidRDefault="0002032D">
      <w:pPr>
        <w:pStyle w:val="Nadpis2"/>
        <w:rPr>
          <w:rFonts w:ascii="Times New Roman" w:hAnsi="Times New Roman"/>
          <w:color w:val="auto"/>
          <w:sz w:val="28"/>
        </w:rPr>
      </w:pPr>
      <w:r>
        <w:rPr>
          <w:rFonts w:ascii="Times New Roman" w:hAnsi="Times New Roman"/>
          <w:color w:val="auto"/>
          <w:sz w:val="28"/>
        </w:rPr>
        <w:t>Článek 16</w:t>
      </w:r>
    </w:p>
    <w:p w:rsidR="00B703EA" w:rsidRDefault="0002032D">
      <w:pPr>
        <w:jc w:val="center"/>
        <w:rPr>
          <w:rFonts w:ascii="Times New Roman" w:hAnsi="Times New Roman"/>
          <w:b/>
          <w:color w:val="auto"/>
          <w:sz w:val="28"/>
          <w:szCs w:val="28"/>
        </w:rPr>
      </w:pPr>
      <w:r>
        <w:rPr>
          <w:rFonts w:ascii="Times New Roman" w:hAnsi="Times New Roman"/>
          <w:b/>
          <w:color w:val="auto"/>
          <w:sz w:val="28"/>
          <w:szCs w:val="28"/>
        </w:rPr>
        <w:t>Protokol o výsledku kontroly v přenesené</w:t>
      </w:r>
      <w:r w:rsidR="004539DD">
        <w:rPr>
          <w:rFonts w:ascii="Times New Roman" w:hAnsi="Times New Roman"/>
          <w:b/>
          <w:color w:val="auto"/>
          <w:sz w:val="28"/>
          <w:szCs w:val="28"/>
        </w:rPr>
        <w:t xml:space="preserve"> působnosti </w:t>
      </w:r>
    </w:p>
    <w:p w:rsidR="00B703EA" w:rsidRPr="00307A46" w:rsidRDefault="00B703EA" w:rsidP="00376B4D">
      <w:pPr>
        <w:jc w:val="center"/>
        <w:rPr>
          <w:rFonts w:ascii="Times New Roman" w:hAnsi="Times New Roman"/>
          <w:color w:val="auto"/>
          <w:sz w:val="24"/>
          <w:szCs w:val="24"/>
        </w:rPr>
      </w:pPr>
    </w:p>
    <w:p w:rsidR="00B703EA" w:rsidRDefault="0002032D" w:rsidP="0050799E">
      <w:pPr>
        <w:numPr>
          <w:ilvl w:val="0"/>
          <w:numId w:val="23"/>
        </w:numPr>
        <w:tabs>
          <w:tab w:val="num" w:pos="284"/>
        </w:tabs>
        <w:ind w:left="284" w:hanging="284"/>
        <w:jc w:val="both"/>
        <w:rPr>
          <w:rFonts w:ascii="Times New Roman" w:hAnsi="Times New Roman"/>
          <w:color w:val="auto"/>
          <w:sz w:val="24"/>
          <w:szCs w:val="24"/>
        </w:rPr>
      </w:pPr>
      <w:r>
        <w:rPr>
          <w:rFonts w:ascii="Times New Roman" w:hAnsi="Times New Roman"/>
          <w:color w:val="auto"/>
          <w:sz w:val="24"/>
          <w:szCs w:val="24"/>
        </w:rPr>
        <w:t>Po ukončení kontro</w:t>
      </w:r>
      <w:r w:rsidR="00BC1F88">
        <w:rPr>
          <w:rFonts w:ascii="Times New Roman" w:hAnsi="Times New Roman"/>
          <w:color w:val="auto"/>
          <w:sz w:val="24"/>
          <w:szCs w:val="24"/>
        </w:rPr>
        <w:t>ly je vypracován protokol (vzor</w:t>
      </w:r>
      <w:r w:rsidR="004539DD">
        <w:rPr>
          <w:rFonts w:ascii="Times New Roman" w:hAnsi="Times New Roman"/>
          <w:color w:val="auto"/>
          <w:sz w:val="24"/>
          <w:szCs w:val="24"/>
        </w:rPr>
        <w:t>y v přílohách</w:t>
      </w:r>
      <w:r w:rsidR="00BC1F88">
        <w:rPr>
          <w:rFonts w:ascii="Times New Roman" w:hAnsi="Times New Roman"/>
          <w:color w:val="auto"/>
          <w:sz w:val="24"/>
          <w:szCs w:val="24"/>
        </w:rPr>
        <w:t xml:space="preserve"> č.</w:t>
      </w:r>
      <w:r w:rsidR="004539DD">
        <w:rPr>
          <w:rFonts w:ascii="Times New Roman" w:hAnsi="Times New Roman"/>
          <w:color w:val="auto"/>
          <w:sz w:val="24"/>
          <w:szCs w:val="24"/>
        </w:rPr>
        <w:t xml:space="preserve"> 6, </w:t>
      </w:r>
      <w:r w:rsidR="0050799E">
        <w:rPr>
          <w:rFonts w:ascii="Times New Roman" w:hAnsi="Times New Roman"/>
          <w:color w:val="auto"/>
          <w:sz w:val="24"/>
          <w:szCs w:val="24"/>
        </w:rPr>
        <w:t xml:space="preserve">č. </w:t>
      </w:r>
      <w:r w:rsidR="004539DD">
        <w:rPr>
          <w:rFonts w:ascii="Times New Roman" w:hAnsi="Times New Roman"/>
          <w:color w:val="auto"/>
          <w:sz w:val="24"/>
          <w:szCs w:val="24"/>
        </w:rPr>
        <w:t>7 a</w:t>
      </w:r>
      <w:r w:rsidR="00BC1F88">
        <w:rPr>
          <w:rFonts w:ascii="Times New Roman" w:hAnsi="Times New Roman"/>
          <w:color w:val="auto"/>
          <w:sz w:val="24"/>
          <w:szCs w:val="24"/>
        </w:rPr>
        <w:t xml:space="preserve"> </w:t>
      </w:r>
      <w:r w:rsidR="0050799E">
        <w:rPr>
          <w:rFonts w:ascii="Times New Roman" w:hAnsi="Times New Roman"/>
          <w:color w:val="auto"/>
          <w:sz w:val="24"/>
          <w:szCs w:val="24"/>
        </w:rPr>
        <w:t xml:space="preserve">č. </w:t>
      </w:r>
      <w:r w:rsidR="00BC1F88">
        <w:rPr>
          <w:rFonts w:ascii="Times New Roman" w:hAnsi="Times New Roman"/>
          <w:color w:val="auto"/>
          <w:sz w:val="24"/>
          <w:szCs w:val="24"/>
        </w:rPr>
        <w:t>17</w:t>
      </w:r>
      <w:r>
        <w:rPr>
          <w:rFonts w:ascii="Times New Roman" w:hAnsi="Times New Roman"/>
          <w:color w:val="auto"/>
          <w:sz w:val="24"/>
          <w:szCs w:val="24"/>
        </w:rPr>
        <w:t>). V protokolu o kontrole se zejména uvede:</w:t>
      </w:r>
    </w:p>
    <w:p w:rsidR="0050799E" w:rsidRPr="0050799E" w:rsidRDefault="0050799E" w:rsidP="0050799E">
      <w:pPr>
        <w:tabs>
          <w:tab w:val="num" w:pos="284"/>
        </w:tabs>
        <w:ind w:left="284"/>
        <w:jc w:val="both"/>
        <w:rPr>
          <w:rFonts w:ascii="Times New Roman" w:hAnsi="Times New Roman"/>
          <w:color w:val="auto"/>
          <w:sz w:val="24"/>
          <w:szCs w:val="24"/>
        </w:rPr>
      </w:pPr>
    </w:p>
    <w:p w:rsidR="00B703EA" w:rsidRDefault="0002032D">
      <w:pPr>
        <w:pStyle w:val="Zpat"/>
        <w:numPr>
          <w:ilvl w:val="0"/>
          <w:numId w:val="6"/>
        </w:numPr>
        <w:tabs>
          <w:tab w:val="clear" w:pos="928"/>
          <w:tab w:val="clear" w:pos="4536"/>
          <w:tab w:val="left" w:pos="567"/>
        </w:tabs>
        <w:ind w:left="567" w:hanging="283"/>
        <w:jc w:val="both"/>
        <w:rPr>
          <w:rFonts w:ascii="Times New Roman" w:hAnsi="Times New Roman"/>
          <w:color w:val="auto"/>
          <w:sz w:val="24"/>
          <w:szCs w:val="24"/>
        </w:rPr>
      </w:pPr>
      <w:r>
        <w:rPr>
          <w:rFonts w:ascii="Times New Roman" w:hAnsi="Times New Roman"/>
          <w:color w:val="auto"/>
          <w:sz w:val="24"/>
          <w:szCs w:val="24"/>
        </w:rPr>
        <w:t>označení kontrolního orgánu,</w:t>
      </w:r>
    </w:p>
    <w:p w:rsidR="00B703EA" w:rsidRDefault="0002032D">
      <w:pPr>
        <w:pStyle w:val="Zpat"/>
        <w:numPr>
          <w:ilvl w:val="0"/>
          <w:numId w:val="6"/>
        </w:numPr>
        <w:tabs>
          <w:tab w:val="clear" w:pos="928"/>
          <w:tab w:val="clear" w:pos="4536"/>
          <w:tab w:val="left" w:pos="567"/>
        </w:tabs>
        <w:ind w:left="567" w:hanging="283"/>
        <w:jc w:val="both"/>
        <w:rPr>
          <w:rFonts w:ascii="Times New Roman" w:hAnsi="Times New Roman"/>
          <w:color w:val="auto"/>
          <w:sz w:val="24"/>
          <w:szCs w:val="24"/>
        </w:rPr>
      </w:pPr>
      <w:r>
        <w:rPr>
          <w:rFonts w:ascii="Times New Roman" w:hAnsi="Times New Roman"/>
          <w:color w:val="auto"/>
          <w:sz w:val="24"/>
          <w:szCs w:val="24"/>
        </w:rPr>
        <w:t>označení kontrolovaného orgánu,</w:t>
      </w:r>
    </w:p>
    <w:p w:rsidR="00B703EA" w:rsidRDefault="0002032D">
      <w:pPr>
        <w:pStyle w:val="Zpat"/>
        <w:numPr>
          <w:ilvl w:val="0"/>
          <w:numId w:val="6"/>
        </w:numPr>
        <w:tabs>
          <w:tab w:val="clear" w:pos="928"/>
          <w:tab w:val="clear" w:pos="4536"/>
          <w:tab w:val="left" w:pos="567"/>
        </w:tabs>
        <w:ind w:left="567" w:hanging="283"/>
        <w:jc w:val="both"/>
        <w:rPr>
          <w:rFonts w:ascii="Times New Roman" w:hAnsi="Times New Roman"/>
          <w:color w:val="auto"/>
          <w:sz w:val="24"/>
          <w:szCs w:val="24"/>
        </w:rPr>
      </w:pPr>
      <w:r>
        <w:rPr>
          <w:rFonts w:ascii="Times New Roman" w:hAnsi="Times New Roman"/>
          <w:color w:val="auto"/>
          <w:sz w:val="24"/>
          <w:szCs w:val="24"/>
        </w:rPr>
        <w:t>jméno a příjmení kontrolujícího, popřípadě kontrolujících,</w:t>
      </w:r>
    </w:p>
    <w:p w:rsidR="00B703EA" w:rsidRDefault="0002032D">
      <w:pPr>
        <w:pStyle w:val="Zpat"/>
        <w:numPr>
          <w:ilvl w:val="0"/>
          <w:numId w:val="6"/>
        </w:numPr>
        <w:tabs>
          <w:tab w:val="clear" w:pos="928"/>
          <w:tab w:val="clear" w:pos="4536"/>
          <w:tab w:val="left" w:pos="567"/>
        </w:tabs>
        <w:ind w:left="567" w:hanging="283"/>
        <w:jc w:val="both"/>
        <w:rPr>
          <w:rFonts w:ascii="Times New Roman" w:hAnsi="Times New Roman"/>
          <w:color w:val="auto"/>
          <w:sz w:val="24"/>
          <w:szCs w:val="24"/>
        </w:rPr>
      </w:pPr>
      <w:r>
        <w:rPr>
          <w:rFonts w:ascii="Times New Roman" w:hAnsi="Times New Roman"/>
          <w:color w:val="auto"/>
          <w:sz w:val="24"/>
          <w:szCs w:val="24"/>
        </w:rPr>
        <w:t>datum a místo provedení kontroly,</w:t>
      </w:r>
    </w:p>
    <w:p w:rsidR="00B703EA" w:rsidRDefault="0002032D">
      <w:pPr>
        <w:pStyle w:val="Zpat"/>
        <w:numPr>
          <w:ilvl w:val="0"/>
          <w:numId w:val="6"/>
        </w:numPr>
        <w:tabs>
          <w:tab w:val="clear" w:pos="928"/>
          <w:tab w:val="clear" w:pos="4536"/>
          <w:tab w:val="left" w:pos="567"/>
        </w:tabs>
        <w:ind w:left="567" w:hanging="283"/>
        <w:jc w:val="both"/>
        <w:rPr>
          <w:rFonts w:ascii="Times New Roman" w:hAnsi="Times New Roman"/>
          <w:color w:val="auto"/>
          <w:sz w:val="24"/>
          <w:szCs w:val="24"/>
        </w:rPr>
      </w:pPr>
      <w:r>
        <w:rPr>
          <w:rFonts w:ascii="Times New Roman" w:hAnsi="Times New Roman"/>
          <w:color w:val="auto"/>
          <w:sz w:val="24"/>
          <w:szCs w:val="24"/>
        </w:rPr>
        <w:t>předmět kontroly a kontrolované období,</w:t>
      </w:r>
    </w:p>
    <w:p w:rsidR="00B703EA" w:rsidRDefault="0002032D">
      <w:pPr>
        <w:pStyle w:val="Zpat"/>
        <w:numPr>
          <w:ilvl w:val="0"/>
          <w:numId w:val="6"/>
        </w:numPr>
        <w:tabs>
          <w:tab w:val="clear" w:pos="928"/>
          <w:tab w:val="clear" w:pos="4536"/>
          <w:tab w:val="left" w:pos="567"/>
        </w:tabs>
        <w:ind w:left="567" w:hanging="283"/>
        <w:jc w:val="both"/>
        <w:rPr>
          <w:rFonts w:ascii="Times New Roman" w:hAnsi="Times New Roman"/>
          <w:color w:val="auto"/>
          <w:sz w:val="24"/>
          <w:szCs w:val="24"/>
        </w:rPr>
      </w:pPr>
      <w:r>
        <w:rPr>
          <w:rFonts w:ascii="Times New Roman" w:hAnsi="Times New Roman"/>
          <w:color w:val="auto"/>
          <w:sz w:val="24"/>
          <w:szCs w:val="24"/>
        </w:rPr>
        <w:t>všechna kontrolní zjištění, včetně uvedení zjištěného nezákonného postupu,</w:t>
      </w:r>
    </w:p>
    <w:p w:rsidR="00B703EA" w:rsidRDefault="0002032D">
      <w:pPr>
        <w:pStyle w:val="Zpat"/>
        <w:numPr>
          <w:ilvl w:val="0"/>
          <w:numId w:val="6"/>
        </w:numPr>
        <w:tabs>
          <w:tab w:val="clear" w:pos="928"/>
          <w:tab w:val="clear" w:pos="4536"/>
          <w:tab w:val="left" w:pos="567"/>
        </w:tabs>
        <w:ind w:left="567" w:hanging="283"/>
        <w:jc w:val="both"/>
        <w:rPr>
          <w:rFonts w:ascii="Times New Roman" w:hAnsi="Times New Roman"/>
          <w:color w:val="auto"/>
          <w:sz w:val="24"/>
          <w:szCs w:val="24"/>
        </w:rPr>
      </w:pPr>
      <w:r>
        <w:rPr>
          <w:rFonts w:ascii="Times New Roman" w:hAnsi="Times New Roman"/>
          <w:color w:val="auto"/>
          <w:sz w:val="24"/>
          <w:szCs w:val="24"/>
        </w:rPr>
        <w:t>doporučení možného řešení odstranění zjištěných nedostatků, požádá-li o to starosta nebo jím pověřený zástupce, ředitel úřadu práce, ředitel obecní školy a školského zařízení, kontrolovaná osoba,</w:t>
      </w:r>
    </w:p>
    <w:p w:rsidR="00B703EA" w:rsidRDefault="0002032D">
      <w:pPr>
        <w:pStyle w:val="Zpat"/>
        <w:numPr>
          <w:ilvl w:val="0"/>
          <w:numId w:val="6"/>
        </w:numPr>
        <w:tabs>
          <w:tab w:val="clear" w:pos="928"/>
          <w:tab w:val="clear" w:pos="4536"/>
          <w:tab w:val="left" w:pos="567"/>
        </w:tabs>
        <w:ind w:left="567" w:hanging="283"/>
        <w:jc w:val="both"/>
        <w:rPr>
          <w:rFonts w:ascii="Times New Roman" w:hAnsi="Times New Roman"/>
          <w:color w:val="auto"/>
          <w:sz w:val="24"/>
          <w:szCs w:val="24"/>
        </w:rPr>
      </w:pPr>
      <w:r>
        <w:rPr>
          <w:rFonts w:ascii="Times New Roman" w:hAnsi="Times New Roman"/>
          <w:color w:val="auto"/>
          <w:sz w:val="24"/>
          <w:szCs w:val="24"/>
        </w:rPr>
        <w:lastRenderedPageBreak/>
        <w:t>označení všech podkladů, o které se kontrolní zjištění opírá,</w:t>
      </w:r>
    </w:p>
    <w:p w:rsidR="00B703EA" w:rsidRDefault="0002032D">
      <w:pPr>
        <w:pStyle w:val="Zpat"/>
        <w:numPr>
          <w:ilvl w:val="0"/>
          <w:numId w:val="6"/>
        </w:numPr>
        <w:tabs>
          <w:tab w:val="clear" w:pos="928"/>
          <w:tab w:val="clear" w:pos="4536"/>
          <w:tab w:val="left" w:pos="567"/>
        </w:tabs>
        <w:ind w:left="567" w:hanging="283"/>
        <w:jc w:val="both"/>
        <w:rPr>
          <w:rFonts w:ascii="Times New Roman" w:hAnsi="Times New Roman"/>
          <w:color w:val="auto"/>
          <w:sz w:val="24"/>
          <w:szCs w:val="24"/>
        </w:rPr>
      </w:pPr>
      <w:r>
        <w:rPr>
          <w:rFonts w:ascii="Times New Roman" w:hAnsi="Times New Roman"/>
          <w:color w:val="auto"/>
          <w:sz w:val="24"/>
          <w:szCs w:val="24"/>
        </w:rPr>
        <w:t>podpis kontrolujícího, který kontrolu provedl; v případě, že kontrolu provedlo více kontrolujících, podpisy všech kontrolujících, kteří se kontroly zúčastnili,</w:t>
      </w:r>
    </w:p>
    <w:p w:rsidR="00B703EA" w:rsidRDefault="0002032D">
      <w:pPr>
        <w:pStyle w:val="Zpat"/>
        <w:numPr>
          <w:ilvl w:val="0"/>
          <w:numId w:val="6"/>
        </w:numPr>
        <w:tabs>
          <w:tab w:val="clear" w:pos="928"/>
          <w:tab w:val="clear" w:pos="4536"/>
          <w:tab w:val="left" w:pos="567"/>
        </w:tabs>
        <w:ind w:left="567" w:hanging="283"/>
        <w:jc w:val="both"/>
        <w:rPr>
          <w:rFonts w:ascii="Times New Roman" w:hAnsi="Times New Roman"/>
          <w:color w:val="auto"/>
          <w:sz w:val="24"/>
          <w:szCs w:val="24"/>
        </w:rPr>
      </w:pPr>
      <w:r>
        <w:rPr>
          <w:rFonts w:ascii="Times New Roman" w:hAnsi="Times New Roman"/>
          <w:color w:val="auto"/>
          <w:sz w:val="24"/>
          <w:szCs w:val="24"/>
        </w:rPr>
        <w:t>datum vyhotovení protokolu a datum převzetí protokolu starostou (tajemníkem), popřípadě jím pověřeným zástupcem.</w:t>
      </w:r>
    </w:p>
    <w:p w:rsidR="00B703EA" w:rsidRDefault="00B703EA" w:rsidP="00376B4D">
      <w:pPr>
        <w:pStyle w:val="Zpat"/>
        <w:tabs>
          <w:tab w:val="left" w:pos="993"/>
        </w:tabs>
        <w:ind w:left="567"/>
        <w:jc w:val="both"/>
        <w:rPr>
          <w:rFonts w:ascii="Times New Roman" w:hAnsi="Times New Roman"/>
          <w:color w:val="auto"/>
          <w:sz w:val="24"/>
          <w:szCs w:val="24"/>
        </w:rPr>
      </w:pPr>
    </w:p>
    <w:p w:rsidR="00B703EA" w:rsidRDefault="0002032D">
      <w:pPr>
        <w:numPr>
          <w:ilvl w:val="0"/>
          <w:numId w:val="23"/>
        </w:numPr>
        <w:tabs>
          <w:tab w:val="num" w:pos="284"/>
        </w:tabs>
        <w:ind w:left="284" w:hanging="284"/>
        <w:jc w:val="both"/>
        <w:rPr>
          <w:rFonts w:ascii="Times New Roman" w:hAnsi="Times New Roman"/>
          <w:color w:val="auto"/>
          <w:sz w:val="24"/>
          <w:szCs w:val="24"/>
        </w:rPr>
      </w:pPr>
      <w:r>
        <w:rPr>
          <w:rFonts w:ascii="Times New Roman" w:hAnsi="Times New Roman"/>
          <w:color w:val="auto"/>
          <w:sz w:val="24"/>
          <w:szCs w:val="24"/>
        </w:rPr>
        <w:t xml:space="preserve">Proti protokolu o kontrole starosta (tajemník), popřípadě jím pověřený zástupce, může podat do 15 kalendářních dnů ode dne jeho převzetí písemné a zdůvodněné námitky. </w:t>
      </w:r>
    </w:p>
    <w:p w:rsidR="00B703EA" w:rsidRDefault="00B703EA">
      <w:pPr>
        <w:pStyle w:val="Zpat"/>
        <w:tabs>
          <w:tab w:val="clear" w:pos="4536"/>
          <w:tab w:val="num" w:pos="284"/>
        </w:tabs>
        <w:ind w:left="284" w:hanging="284"/>
        <w:jc w:val="both"/>
        <w:rPr>
          <w:rFonts w:ascii="Times New Roman" w:hAnsi="Times New Roman"/>
          <w:color w:val="auto"/>
          <w:sz w:val="24"/>
          <w:szCs w:val="24"/>
        </w:rPr>
      </w:pPr>
    </w:p>
    <w:p w:rsidR="00B703EA" w:rsidRDefault="0002032D">
      <w:pPr>
        <w:numPr>
          <w:ilvl w:val="0"/>
          <w:numId w:val="23"/>
        </w:numPr>
        <w:tabs>
          <w:tab w:val="num" w:pos="284"/>
        </w:tabs>
        <w:ind w:left="284" w:hanging="284"/>
        <w:jc w:val="both"/>
        <w:rPr>
          <w:rFonts w:ascii="Times New Roman" w:hAnsi="Times New Roman"/>
          <w:color w:val="auto"/>
          <w:sz w:val="24"/>
          <w:szCs w:val="24"/>
        </w:rPr>
      </w:pPr>
      <w:r>
        <w:rPr>
          <w:rFonts w:ascii="Times New Roman" w:hAnsi="Times New Roman"/>
          <w:color w:val="auto"/>
          <w:sz w:val="24"/>
          <w:szCs w:val="24"/>
        </w:rPr>
        <w:t xml:space="preserve">O námitkách proti protokolu o kontrole rozhoduje kontrolující. Nebylo-li námitkám vyhověno, starosta (tajemník), popřípadě jím pověřený zástupce, může se ve lhůtě 15 kalendářních dnů ode dne doručení rozhodnutí o námitkách odvolat k řediteli KÚ LK, který o odvolání proti rozhodnutí o námitkách rozhodne do 30 kalendářních dnů od doručení odvolání. </w:t>
      </w:r>
    </w:p>
    <w:p w:rsidR="00B703EA" w:rsidRDefault="00B703EA" w:rsidP="00376B4D">
      <w:pPr>
        <w:tabs>
          <w:tab w:val="num" w:pos="284"/>
        </w:tabs>
        <w:ind w:left="284" w:hanging="284"/>
        <w:jc w:val="both"/>
        <w:rPr>
          <w:rFonts w:ascii="Times New Roman" w:hAnsi="Times New Roman"/>
          <w:color w:val="auto"/>
          <w:sz w:val="24"/>
          <w:szCs w:val="24"/>
        </w:rPr>
      </w:pPr>
    </w:p>
    <w:p w:rsidR="00B703EA" w:rsidRDefault="0002032D">
      <w:pPr>
        <w:numPr>
          <w:ilvl w:val="0"/>
          <w:numId w:val="23"/>
        </w:numPr>
        <w:tabs>
          <w:tab w:val="num" w:pos="284"/>
        </w:tabs>
        <w:ind w:left="284" w:hanging="284"/>
        <w:jc w:val="both"/>
        <w:rPr>
          <w:rFonts w:ascii="Times New Roman" w:hAnsi="Times New Roman"/>
          <w:color w:val="auto"/>
          <w:sz w:val="24"/>
          <w:szCs w:val="24"/>
        </w:rPr>
      </w:pPr>
      <w:r>
        <w:rPr>
          <w:rFonts w:ascii="Times New Roman" w:hAnsi="Times New Roman"/>
          <w:color w:val="auto"/>
          <w:sz w:val="24"/>
          <w:szCs w:val="24"/>
        </w:rPr>
        <w:t xml:space="preserve">Jsou-li pro to důvody, ředitel KÚ LK rozhodnutí o námitkách změní nebo zruší, jinak odvolání zamítne a rozhodnutí potvrdí. Pokud v řízení o odvolání proti rozhodnutí o námitkách vyplyne potřeba věc došetřit, ředitel rozhodnutí zruší a zajistí došetření věci. Proti rozhodnutí ředitele KÚ LK se nelze dále odvolat. </w:t>
      </w:r>
    </w:p>
    <w:p w:rsidR="00B703EA" w:rsidRDefault="00B703EA" w:rsidP="00376B4D">
      <w:pPr>
        <w:pStyle w:val="Zpat"/>
        <w:tabs>
          <w:tab w:val="clear" w:pos="4536"/>
          <w:tab w:val="num" w:pos="284"/>
        </w:tabs>
        <w:ind w:left="284" w:hanging="284"/>
        <w:jc w:val="both"/>
        <w:rPr>
          <w:rFonts w:ascii="Times New Roman" w:hAnsi="Times New Roman"/>
          <w:color w:val="auto"/>
          <w:sz w:val="24"/>
          <w:szCs w:val="24"/>
        </w:rPr>
      </w:pPr>
    </w:p>
    <w:p w:rsidR="00B703EA" w:rsidRDefault="0002032D">
      <w:pPr>
        <w:numPr>
          <w:ilvl w:val="0"/>
          <w:numId w:val="23"/>
        </w:numPr>
        <w:tabs>
          <w:tab w:val="num" w:pos="284"/>
        </w:tabs>
        <w:ind w:left="284" w:hanging="284"/>
        <w:jc w:val="both"/>
        <w:rPr>
          <w:rFonts w:ascii="Times New Roman" w:hAnsi="Times New Roman"/>
          <w:color w:val="auto"/>
          <w:sz w:val="24"/>
          <w:szCs w:val="24"/>
        </w:rPr>
      </w:pPr>
      <w:r>
        <w:rPr>
          <w:rFonts w:ascii="Times New Roman" w:hAnsi="Times New Roman"/>
          <w:color w:val="auto"/>
          <w:sz w:val="24"/>
          <w:szCs w:val="24"/>
        </w:rPr>
        <w:t>Pokud kontrolující vyhoví námitkám proti protokolu, nebo pokud ředitel KÚ LK vyhoví odvolání proti rozhodnutí o námitkách, je přílohou jejich písemného rozhodnutí dodatek k protokolu, kterým je opravena část protokolu o kontrole, která byla námitkami úspěšně napadena.</w:t>
      </w:r>
    </w:p>
    <w:p w:rsidR="00850D16" w:rsidRDefault="00850D16" w:rsidP="0050799E">
      <w:pPr>
        <w:rPr>
          <w:rFonts w:ascii="Times New Roman" w:hAnsi="Times New Roman"/>
          <w:color w:val="auto"/>
          <w:sz w:val="24"/>
          <w:szCs w:val="24"/>
        </w:rPr>
      </w:pPr>
    </w:p>
    <w:p w:rsidR="00376B4D" w:rsidRPr="00376B4D" w:rsidRDefault="00376B4D" w:rsidP="00376B4D">
      <w:pPr>
        <w:jc w:val="center"/>
        <w:rPr>
          <w:rFonts w:ascii="Times New Roman" w:hAnsi="Times New Roman"/>
          <w:color w:val="auto"/>
          <w:sz w:val="24"/>
          <w:szCs w:val="24"/>
        </w:rPr>
      </w:pPr>
    </w:p>
    <w:p w:rsidR="00B703EA" w:rsidRPr="00850D16" w:rsidRDefault="0002032D" w:rsidP="00850D16">
      <w:pPr>
        <w:jc w:val="center"/>
        <w:rPr>
          <w:rFonts w:ascii="Times New Roman" w:hAnsi="Times New Roman"/>
          <w:b/>
          <w:color w:val="auto"/>
          <w:sz w:val="32"/>
          <w:szCs w:val="32"/>
        </w:rPr>
      </w:pPr>
      <w:r>
        <w:rPr>
          <w:rFonts w:ascii="Times New Roman" w:hAnsi="Times New Roman"/>
          <w:b/>
          <w:color w:val="auto"/>
          <w:sz w:val="32"/>
          <w:szCs w:val="32"/>
        </w:rPr>
        <w:t>VI. Nakládání s protokoly</w:t>
      </w:r>
    </w:p>
    <w:p w:rsidR="00850D16" w:rsidRPr="00307A46" w:rsidRDefault="00850D16" w:rsidP="00376B4D">
      <w:pPr>
        <w:pStyle w:val="Zkladntext"/>
        <w:tabs>
          <w:tab w:val="num" w:pos="993"/>
        </w:tabs>
        <w:jc w:val="center"/>
        <w:rPr>
          <w:rFonts w:ascii="Times New Roman" w:hAnsi="Times New Roman"/>
          <w:color w:val="auto"/>
          <w:sz w:val="24"/>
          <w:szCs w:val="24"/>
        </w:rPr>
      </w:pPr>
    </w:p>
    <w:p w:rsidR="00B703EA" w:rsidRDefault="0002032D">
      <w:pPr>
        <w:pStyle w:val="Zkladntext"/>
        <w:tabs>
          <w:tab w:val="num" w:pos="993"/>
        </w:tabs>
        <w:jc w:val="center"/>
        <w:rPr>
          <w:rFonts w:ascii="Times New Roman" w:hAnsi="Times New Roman"/>
          <w:b/>
          <w:color w:val="auto"/>
          <w:sz w:val="28"/>
        </w:rPr>
      </w:pPr>
      <w:r>
        <w:rPr>
          <w:rFonts w:ascii="Times New Roman" w:hAnsi="Times New Roman"/>
          <w:b/>
          <w:color w:val="auto"/>
          <w:sz w:val="28"/>
        </w:rPr>
        <w:t>Článek 17</w:t>
      </w:r>
    </w:p>
    <w:p w:rsidR="00B703EA" w:rsidRDefault="0002032D">
      <w:pPr>
        <w:jc w:val="center"/>
        <w:rPr>
          <w:rFonts w:ascii="Times New Roman" w:hAnsi="Times New Roman"/>
          <w:b/>
          <w:color w:val="auto"/>
          <w:sz w:val="28"/>
        </w:rPr>
      </w:pPr>
      <w:r>
        <w:rPr>
          <w:rFonts w:ascii="Times New Roman" w:hAnsi="Times New Roman"/>
          <w:b/>
          <w:color w:val="auto"/>
          <w:sz w:val="28"/>
        </w:rPr>
        <w:t>Nakládání s protokoly</w:t>
      </w:r>
    </w:p>
    <w:p w:rsidR="00B703EA" w:rsidRPr="00850D16" w:rsidRDefault="00B703EA" w:rsidP="00CC3D44">
      <w:pPr>
        <w:pStyle w:val="Zkladntext"/>
        <w:tabs>
          <w:tab w:val="num" w:pos="1080"/>
        </w:tabs>
        <w:rPr>
          <w:rFonts w:ascii="Times New Roman" w:hAnsi="Times New Roman"/>
          <w:color w:val="auto"/>
          <w:sz w:val="24"/>
          <w:szCs w:val="24"/>
        </w:rPr>
      </w:pPr>
    </w:p>
    <w:p w:rsidR="00B703EA" w:rsidRDefault="0002032D" w:rsidP="00425E1B">
      <w:pPr>
        <w:pStyle w:val="Odstavecseseznamem"/>
        <w:widowControl/>
        <w:numPr>
          <w:ilvl w:val="0"/>
          <w:numId w:val="26"/>
        </w:numPr>
        <w:tabs>
          <w:tab w:val="clear" w:pos="540"/>
          <w:tab w:val="num" w:pos="142"/>
        </w:tabs>
        <w:adjustRightInd/>
        <w:spacing w:line="240" w:lineRule="auto"/>
        <w:ind w:left="284" w:hanging="284"/>
        <w:contextualSpacing/>
        <w:textAlignment w:val="auto"/>
      </w:pPr>
      <w:r>
        <w:t xml:space="preserve">Za distribuci kontrolního protokolu dle rozdělovníku a za jeho evidenci v systému GINIS zodpovídá příslušný vedoucí odboru (za odbor provádějící kontrolu). Z důvodu ochrany osobních údajů mohou být v systému GINIS jednotlivé protokoly ukládány ve formátu „neveřejné“. </w:t>
      </w:r>
    </w:p>
    <w:p w:rsidR="00B703EA" w:rsidRDefault="00B703EA" w:rsidP="00CC3D44">
      <w:pPr>
        <w:pStyle w:val="Odstavecseseznamem"/>
        <w:widowControl/>
        <w:adjustRightInd/>
        <w:spacing w:line="240" w:lineRule="auto"/>
        <w:ind w:left="284"/>
        <w:contextualSpacing/>
        <w:textAlignment w:val="auto"/>
      </w:pPr>
    </w:p>
    <w:p w:rsidR="00B703EA" w:rsidRDefault="0002032D" w:rsidP="00425E1B">
      <w:pPr>
        <w:pStyle w:val="Odstavecseseznamem"/>
        <w:widowControl/>
        <w:numPr>
          <w:ilvl w:val="0"/>
          <w:numId w:val="26"/>
        </w:numPr>
        <w:tabs>
          <w:tab w:val="clear" w:pos="540"/>
          <w:tab w:val="num" w:pos="360"/>
          <w:tab w:val="num" w:pos="426"/>
          <w:tab w:val="num" w:pos="1080"/>
        </w:tabs>
        <w:adjustRightInd/>
        <w:spacing w:line="240" w:lineRule="auto"/>
        <w:ind w:left="284" w:hanging="284"/>
        <w:contextualSpacing/>
        <w:textAlignment w:val="auto"/>
      </w:pPr>
      <w:r>
        <w:t xml:space="preserve">Zaměstnanec KÚ LK, který je pověřen distribucí kontrolních protokolů v samostatné působnosti, předá jeden výtisk dle rozdělovníku vedoucí odboru kontroly, řediteli KÚ LK a také hejtmanovi (to v případě veřejnosprávních kontrol příspěvkových organizací zřizovaných LK) a příslušným útvarům bez zbytečného odkladu, nejpozději však do 30 dnů od vyhotovení protokolu (v případě námitek se protokol předá až po vyřízení </w:t>
      </w:r>
      <w:proofErr w:type="gramStart"/>
      <w:r>
        <w:t>námitek  a to</w:t>
      </w:r>
      <w:proofErr w:type="gramEnd"/>
      <w:r>
        <w:t xml:space="preserve"> do 30 dnů od jejich vyřízení). Na výtisku, který zůstává na odboru provádějícím kontrolu, se podepíší přebírající a uvedou datum, kdy výtisk převzali. </w:t>
      </w:r>
    </w:p>
    <w:p w:rsidR="00B703EA" w:rsidRDefault="00B703EA" w:rsidP="00CC3D44">
      <w:pPr>
        <w:pStyle w:val="Odstavecseseznamem"/>
        <w:spacing w:line="240" w:lineRule="auto"/>
        <w:ind w:left="709"/>
      </w:pPr>
    </w:p>
    <w:p w:rsidR="00B703EA" w:rsidRDefault="0002032D" w:rsidP="00425E1B">
      <w:pPr>
        <w:pStyle w:val="Odstavecseseznamem"/>
        <w:widowControl/>
        <w:numPr>
          <w:ilvl w:val="0"/>
          <w:numId w:val="26"/>
        </w:numPr>
        <w:tabs>
          <w:tab w:val="clear" w:pos="540"/>
          <w:tab w:val="num" w:pos="360"/>
          <w:tab w:val="num" w:pos="426"/>
          <w:tab w:val="num" w:pos="1080"/>
        </w:tabs>
        <w:adjustRightInd/>
        <w:spacing w:line="240" w:lineRule="auto"/>
        <w:ind w:left="284" w:hanging="284"/>
        <w:contextualSpacing/>
        <w:textAlignment w:val="auto"/>
      </w:pPr>
      <w:r>
        <w:t xml:space="preserve">Protokoly z kontrol externích orgánů (např. kontroly provedené resortními ministerstvy apod.) jsou předávány řediteli KÚ LK. Jsou-li uložena opatření k nápravě, zprávy o splnění těchto opatření se rovněž předávají řediteli KÚ LK. </w:t>
      </w:r>
    </w:p>
    <w:p w:rsidR="00B703EA" w:rsidRDefault="00B703EA" w:rsidP="00CC3D44">
      <w:pPr>
        <w:pStyle w:val="Odstavecseseznamem"/>
        <w:spacing w:line="240" w:lineRule="auto"/>
        <w:ind w:left="284" w:hanging="284"/>
      </w:pPr>
    </w:p>
    <w:p w:rsidR="00307A46" w:rsidRPr="0050799E" w:rsidRDefault="0002032D" w:rsidP="00CC3D44">
      <w:pPr>
        <w:numPr>
          <w:ilvl w:val="0"/>
          <w:numId w:val="26"/>
        </w:numPr>
        <w:tabs>
          <w:tab w:val="num" w:pos="360"/>
        </w:tabs>
        <w:ind w:left="284" w:hanging="284"/>
        <w:jc w:val="both"/>
        <w:rPr>
          <w:rFonts w:ascii="Times New Roman" w:hAnsi="Times New Roman"/>
          <w:color w:val="auto"/>
          <w:sz w:val="24"/>
          <w:szCs w:val="24"/>
        </w:rPr>
      </w:pPr>
      <w:r>
        <w:rPr>
          <w:rFonts w:ascii="Times New Roman" w:hAnsi="Times New Roman"/>
          <w:color w:val="auto"/>
          <w:sz w:val="24"/>
          <w:szCs w:val="24"/>
        </w:rPr>
        <w:t>S protokoly je nakládáno v souladu se spisovým řádem KÚ LK.</w:t>
      </w:r>
    </w:p>
    <w:p w:rsidR="00B703EA" w:rsidRDefault="0002032D">
      <w:pPr>
        <w:jc w:val="center"/>
        <w:rPr>
          <w:rFonts w:ascii="Times New Roman" w:hAnsi="Times New Roman"/>
          <w:b/>
          <w:color w:val="auto"/>
          <w:sz w:val="32"/>
          <w:szCs w:val="32"/>
        </w:rPr>
      </w:pPr>
      <w:r>
        <w:rPr>
          <w:rFonts w:ascii="Times New Roman" w:hAnsi="Times New Roman"/>
          <w:b/>
          <w:color w:val="auto"/>
          <w:sz w:val="32"/>
          <w:szCs w:val="32"/>
        </w:rPr>
        <w:lastRenderedPageBreak/>
        <w:t>VII. Sankce</w:t>
      </w:r>
    </w:p>
    <w:p w:rsidR="00B703EA" w:rsidRPr="00307A46" w:rsidRDefault="00B703EA" w:rsidP="00CC3D44">
      <w:pPr>
        <w:jc w:val="center"/>
        <w:rPr>
          <w:rFonts w:ascii="Times New Roman" w:hAnsi="Times New Roman"/>
          <w:color w:val="auto"/>
          <w:sz w:val="24"/>
          <w:szCs w:val="24"/>
        </w:rPr>
      </w:pPr>
    </w:p>
    <w:p w:rsidR="00B52F80" w:rsidRDefault="0002032D" w:rsidP="00850D16">
      <w:pPr>
        <w:jc w:val="center"/>
        <w:rPr>
          <w:rFonts w:ascii="Times New Roman" w:hAnsi="Times New Roman"/>
          <w:b/>
          <w:color w:val="auto"/>
          <w:sz w:val="28"/>
        </w:rPr>
      </w:pPr>
      <w:r>
        <w:rPr>
          <w:rFonts w:ascii="Times New Roman" w:hAnsi="Times New Roman"/>
          <w:b/>
          <w:color w:val="auto"/>
          <w:sz w:val="28"/>
        </w:rPr>
        <w:t>Článek 18</w:t>
      </w:r>
    </w:p>
    <w:p w:rsidR="00B52F80" w:rsidRPr="00B52F80" w:rsidRDefault="0002032D" w:rsidP="00B52F80">
      <w:pPr>
        <w:jc w:val="center"/>
        <w:rPr>
          <w:rFonts w:ascii="Times New Roman" w:hAnsi="Times New Roman"/>
          <w:b/>
          <w:sz w:val="28"/>
          <w:szCs w:val="28"/>
        </w:rPr>
      </w:pPr>
      <w:r>
        <w:rPr>
          <w:rFonts w:ascii="Times New Roman" w:hAnsi="Times New Roman"/>
          <w:b/>
          <w:color w:val="auto"/>
          <w:sz w:val="28"/>
        </w:rPr>
        <w:t xml:space="preserve">  </w:t>
      </w:r>
      <w:r w:rsidR="00B52F80" w:rsidRPr="00B52F80">
        <w:rPr>
          <w:rFonts w:ascii="Times New Roman" w:hAnsi="Times New Roman"/>
          <w:b/>
          <w:sz w:val="28"/>
          <w:szCs w:val="28"/>
        </w:rPr>
        <w:t>Přestupky dle zákona o kontrole</w:t>
      </w:r>
    </w:p>
    <w:p w:rsidR="00B52F80" w:rsidRPr="00850D16" w:rsidRDefault="00B52F80" w:rsidP="00B52F80">
      <w:pPr>
        <w:rPr>
          <w:rFonts w:ascii="Times New Roman" w:hAnsi="Times New Roman"/>
          <w:sz w:val="24"/>
          <w:szCs w:val="24"/>
        </w:rPr>
      </w:pPr>
    </w:p>
    <w:p w:rsidR="00CC64B8" w:rsidRDefault="00CC64B8" w:rsidP="00425E1B">
      <w:pPr>
        <w:pStyle w:val="Odstavecseseznamem"/>
        <w:widowControl/>
        <w:numPr>
          <w:ilvl w:val="0"/>
          <w:numId w:val="42"/>
        </w:numPr>
        <w:adjustRightInd/>
        <w:spacing w:line="240" w:lineRule="auto"/>
        <w:contextualSpacing/>
        <w:textAlignment w:val="auto"/>
      </w:pPr>
      <w:r w:rsidRPr="00CE647B">
        <w:t>Fyzická</w:t>
      </w:r>
      <w:r>
        <w:t>, právnická nebo podnikající fyzická</w:t>
      </w:r>
      <w:r w:rsidRPr="00CE647B">
        <w:t xml:space="preserve"> osoba se dopustí přestupku podle § 15 </w:t>
      </w:r>
      <w:r>
        <w:t xml:space="preserve">zákona </w:t>
      </w:r>
      <w:r w:rsidRPr="00CE647B">
        <w:t xml:space="preserve">o kontrole tím, že jako kontrolovaná osoba </w:t>
      </w:r>
      <w:r>
        <w:t xml:space="preserve">nesplní některou z povinností stanovených tímto zákonem, tj. </w:t>
      </w:r>
      <w:r w:rsidRPr="00CE647B">
        <w:t>nevytvoří podmínky pro výkon kontroly, neumožní kontrolujícímu výkon jeho oprávnění, neposkytne k tomu potřebnou součinnost a nepodá ve lhůtě určené kontrolujícím písemnou zprávu o odstranění nebo prevenci nedostatků zjištěných kontrolou, pokud o to kontrolující požádá.</w:t>
      </w:r>
    </w:p>
    <w:p w:rsidR="00CC64B8" w:rsidRDefault="00CC64B8" w:rsidP="00CC3D44">
      <w:pPr>
        <w:pStyle w:val="Odstavecseseznamem"/>
        <w:widowControl/>
        <w:adjustRightInd/>
        <w:spacing w:line="240" w:lineRule="auto"/>
        <w:ind w:left="357"/>
        <w:contextualSpacing/>
        <w:textAlignment w:val="auto"/>
      </w:pPr>
    </w:p>
    <w:p w:rsidR="00CC64B8" w:rsidRDefault="00CC64B8" w:rsidP="00425E1B">
      <w:pPr>
        <w:pStyle w:val="Odstavecseseznamem"/>
        <w:widowControl/>
        <w:numPr>
          <w:ilvl w:val="0"/>
          <w:numId w:val="42"/>
        </w:numPr>
        <w:adjustRightInd/>
        <w:spacing w:line="240" w:lineRule="auto"/>
        <w:contextualSpacing/>
        <w:textAlignment w:val="auto"/>
      </w:pPr>
      <w:r>
        <w:t xml:space="preserve">Za přestupek podle odstavce 1 </w:t>
      </w:r>
      <w:r w:rsidRPr="00CE647B">
        <w:t xml:space="preserve">lze uložit pokutu do 500 000 Kč. </w:t>
      </w:r>
    </w:p>
    <w:p w:rsidR="00CC64B8" w:rsidRDefault="00CC64B8" w:rsidP="00CC3D44">
      <w:pPr>
        <w:pStyle w:val="Odstavecseseznamem"/>
        <w:widowControl/>
        <w:adjustRightInd/>
        <w:spacing w:line="240" w:lineRule="auto"/>
        <w:ind w:left="357"/>
        <w:contextualSpacing/>
        <w:textAlignment w:val="auto"/>
      </w:pPr>
    </w:p>
    <w:p w:rsidR="00CC64B8" w:rsidRDefault="00CC64B8" w:rsidP="00425E1B">
      <w:pPr>
        <w:pStyle w:val="Zpat"/>
        <w:numPr>
          <w:ilvl w:val="0"/>
          <w:numId w:val="42"/>
        </w:numPr>
        <w:tabs>
          <w:tab w:val="clear" w:pos="4536"/>
          <w:tab w:val="center" w:pos="284"/>
        </w:tabs>
        <w:jc w:val="both"/>
        <w:rPr>
          <w:rFonts w:ascii="Times New Roman" w:hAnsi="Times New Roman"/>
          <w:color w:val="auto"/>
          <w:sz w:val="24"/>
          <w:szCs w:val="24"/>
        </w:rPr>
      </w:pPr>
      <w:r>
        <w:rPr>
          <w:rFonts w:ascii="Times New Roman" w:hAnsi="Times New Roman"/>
          <w:color w:val="auto"/>
          <w:sz w:val="24"/>
          <w:szCs w:val="24"/>
        </w:rPr>
        <w:t xml:space="preserve"> Fyzická, právnická</w:t>
      </w:r>
      <w:r w:rsidRPr="00CE647B">
        <w:rPr>
          <w:rFonts w:ascii="Times New Roman" w:hAnsi="Times New Roman"/>
          <w:color w:val="auto"/>
          <w:sz w:val="24"/>
          <w:szCs w:val="24"/>
        </w:rPr>
        <w:t xml:space="preserve"> nebo podnikající fyzická osoba se dopu</w:t>
      </w:r>
      <w:r>
        <w:rPr>
          <w:rFonts w:ascii="Times New Roman" w:hAnsi="Times New Roman"/>
          <w:color w:val="auto"/>
          <w:sz w:val="24"/>
          <w:szCs w:val="24"/>
        </w:rPr>
        <w:t>stí přestupku podle § 15 zákona o kontrole tím, že jako povinná</w:t>
      </w:r>
      <w:r w:rsidRPr="00CE647B">
        <w:rPr>
          <w:rFonts w:ascii="Times New Roman" w:hAnsi="Times New Roman"/>
          <w:color w:val="auto"/>
          <w:sz w:val="24"/>
          <w:szCs w:val="24"/>
        </w:rPr>
        <w:t xml:space="preserve"> osoba</w:t>
      </w:r>
      <w:r w:rsidR="00420CF6">
        <w:rPr>
          <w:rFonts w:ascii="Times New Roman" w:hAnsi="Times New Roman"/>
          <w:color w:val="auto"/>
          <w:sz w:val="24"/>
          <w:szCs w:val="24"/>
        </w:rPr>
        <w:t xml:space="preserve"> neposkytne kontrolujícímu potřebnou součinnost k výkonu kontroly, nelze-li tuto součinnost zajistit prostřednictvím kontrolované osoby.</w:t>
      </w:r>
      <w:r w:rsidRPr="00CE647B">
        <w:rPr>
          <w:rFonts w:ascii="Times New Roman" w:hAnsi="Times New Roman"/>
          <w:color w:val="auto"/>
          <w:sz w:val="24"/>
          <w:szCs w:val="24"/>
        </w:rPr>
        <w:t xml:space="preserve"> </w:t>
      </w:r>
    </w:p>
    <w:p w:rsidR="00CC64B8" w:rsidRPr="00CE647B" w:rsidRDefault="00CC64B8" w:rsidP="00CC3D44">
      <w:pPr>
        <w:pStyle w:val="Zpat"/>
        <w:tabs>
          <w:tab w:val="clear" w:pos="4536"/>
          <w:tab w:val="center" w:pos="284"/>
        </w:tabs>
        <w:ind w:left="357"/>
        <w:jc w:val="both"/>
        <w:rPr>
          <w:rFonts w:ascii="Times New Roman" w:hAnsi="Times New Roman"/>
          <w:color w:val="auto"/>
          <w:sz w:val="24"/>
          <w:szCs w:val="24"/>
        </w:rPr>
      </w:pPr>
    </w:p>
    <w:p w:rsidR="00CC64B8" w:rsidRDefault="00CC64B8" w:rsidP="00425E1B">
      <w:pPr>
        <w:pStyle w:val="Odstavecseseznamem"/>
        <w:widowControl/>
        <w:numPr>
          <w:ilvl w:val="0"/>
          <w:numId w:val="42"/>
        </w:numPr>
        <w:adjustRightInd/>
        <w:spacing w:line="240" w:lineRule="auto"/>
        <w:contextualSpacing/>
        <w:textAlignment w:val="auto"/>
      </w:pPr>
      <w:r>
        <w:t>Za přestupek podle odstavce 3</w:t>
      </w:r>
      <w:r w:rsidRPr="00CE647B">
        <w:t xml:space="preserve"> </w:t>
      </w:r>
      <w:r>
        <w:t>lze uložit pokutu do 2</w:t>
      </w:r>
      <w:r w:rsidRPr="00CE647B">
        <w:t>00 000 Kč.</w:t>
      </w:r>
    </w:p>
    <w:p w:rsidR="00CC64B8" w:rsidRPr="00307A46" w:rsidRDefault="00CC64B8" w:rsidP="00CC3D44">
      <w:pPr>
        <w:rPr>
          <w:rFonts w:ascii="Times New Roman" w:hAnsi="Times New Roman"/>
          <w:sz w:val="24"/>
          <w:szCs w:val="24"/>
        </w:rPr>
      </w:pPr>
    </w:p>
    <w:p w:rsidR="00B703EA" w:rsidRDefault="00B703EA" w:rsidP="00CC3D44">
      <w:pPr>
        <w:pStyle w:val="Zpat"/>
        <w:tabs>
          <w:tab w:val="clear" w:pos="4536"/>
          <w:tab w:val="center" w:pos="284"/>
        </w:tabs>
        <w:jc w:val="both"/>
        <w:rPr>
          <w:rFonts w:ascii="Times New Roman" w:hAnsi="Times New Roman"/>
          <w:color w:val="auto"/>
          <w:sz w:val="24"/>
          <w:szCs w:val="24"/>
        </w:rPr>
      </w:pPr>
    </w:p>
    <w:p w:rsidR="00B703EA" w:rsidRPr="00850D16" w:rsidRDefault="00B703EA" w:rsidP="00CC3D44">
      <w:pPr>
        <w:tabs>
          <w:tab w:val="left" w:pos="993"/>
        </w:tabs>
        <w:jc w:val="both"/>
        <w:rPr>
          <w:rFonts w:ascii="Times New Roman" w:hAnsi="Times New Roman"/>
          <w:color w:val="auto"/>
          <w:sz w:val="24"/>
          <w:szCs w:val="24"/>
        </w:rPr>
      </w:pPr>
    </w:p>
    <w:p w:rsidR="00B703EA" w:rsidRPr="00850D16" w:rsidRDefault="0002032D" w:rsidP="00850D16">
      <w:pPr>
        <w:tabs>
          <w:tab w:val="left" w:pos="993"/>
        </w:tabs>
        <w:jc w:val="center"/>
        <w:rPr>
          <w:rFonts w:ascii="Times New Roman" w:hAnsi="Times New Roman"/>
          <w:b/>
          <w:color w:val="auto"/>
          <w:sz w:val="32"/>
          <w:szCs w:val="32"/>
        </w:rPr>
      </w:pPr>
      <w:r>
        <w:rPr>
          <w:rFonts w:ascii="Times New Roman" w:hAnsi="Times New Roman"/>
          <w:b/>
          <w:color w:val="auto"/>
          <w:sz w:val="32"/>
          <w:szCs w:val="32"/>
        </w:rPr>
        <w:t>VIII. Povinnosti spojené s výkonem kontrolní činnosti</w:t>
      </w:r>
    </w:p>
    <w:p w:rsidR="00B703EA" w:rsidRPr="00850D16" w:rsidRDefault="00B703EA" w:rsidP="00CC3D44">
      <w:pPr>
        <w:tabs>
          <w:tab w:val="left" w:pos="993"/>
        </w:tabs>
        <w:jc w:val="both"/>
        <w:rPr>
          <w:rFonts w:ascii="Times New Roman" w:hAnsi="Times New Roman"/>
          <w:color w:val="auto"/>
          <w:sz w:val="24"/>
          <w:szCs w:val="24"/>
        </w:rPr>
      </w:pPr>
    </w:p>
    <w:p w:rsidR="00B703EA" w:rsidRDefault="00CC3D44">
      <w:pPr>
        <w:jc w:val="center"/>
        <w:rPr>
          <w:rFonts w:ascii="Times New Roman" w:hAnsi="Times New Roman"/>
          <w:b/>
          <w:color w:val="auto"/>
          <w:sz w:val="28"/>
        </w:rPr>
      </w:pPr>
      <w:r>
        <w:rPr>
          <w:rFonts w:ascii="Times New Roman" w:hAnsi="Times New Roman"/>
          <w:b/>
          <w:color w:val="auto"/>
          <w:sz w:val="28"/>
        </w:rPr>
        <w:t>Článek 19</w:t>
      </w:r>
    </w:p>
    <w:p w:rsidR="00B703EA" w:rsidRDefault="0002032D">
      <w:pPr>
        <w:jc w:val="center"/>
        <w:rPr>
          <w:rFonts w:ascii="Times New Roman" w:hAnsi="Times New Roman"/>
          <w:b/>
          <w:color w:val="auto"/>
          <w:sz w:val="28"/>
        </w:rPr>
      </w:pPr>
      <w:r>
        <w:rPr>
          <w:rFonts w:ascii="Times New Roman" w:hAnsi="Times New Roman"/>
          <w:b/>
          <w:color w:val="auto"/>
          <w:sz w:val="28"/>
        </w:rPr>
        <w:t>Povinnosti vedoucí</w:t>
      </w:r>
      <w:r w:rsidR="003B3029">
        <w:rPr>
          <w:rFonts w:ascii="Times New Roman" w:hAnsi="Times New Roman"/>
          <w:b/>
          <w:color w:val="auto"/>
          <w:sz w:val="28"/>
        </w:rPr>
        <w:t>ho</w:t>
      </w:r>
      <w:r>
        <w:rPr>
          <w:rFonts w:ascii="Times New Roman" w:hAnsi="Times New Roman"/>
          <w:b/>
          <w:color w:val="auto"/>
          <w:sz w:val="28"/>
        </w:rPr>
        <w:t xml:space="preserve"> odboru kontroly</w:t>
      </w:r>
    </w:p>
    <w:p w:rsidR="00B703EA" w:rsidRPr="00307A46" w:rsidRDefault="00B703EA" w:rsidP="00CC3D44">
      <w:pPr>
        <w:jc w:val="center"/>
        <w:rPr>
          <w:rFonts w:ascii="Times New Roman" w:hAnsi="Times New Roman"/>
          <w:color w:val="auto"/>
          <w:sz w:val="24"/>
          <w:szCs w:val="24"/>
        </w:rPr>
      </w:pPr>
    </w:p>
    <w:p w:rsidR="00B703EA" w:rsidRDefault="0002032D">
      <w:pPr>
        <w:jc w:val="both"/>
        <w:rPr>
          <w:rFonts w:ascii="Times New Roman" w:hAnsi="Times New Roman"/>
          <w:color w:val="auto"/>
          <w:sz w:val="24"/>
          <w:szCs w:val="24"/>
        </w:rPr>
      </w:pPr>
      <w:r>
        <w:rPr>
          <w:rFonts w:ascii="Times New Roman" w:hAnsi="Times New Roman"/>
          <w:color w:val="auto"/>
          <w:sz w:val="24"/>
          <w:szCs w:val="24"/>
        </w:rPr>
        <w:t xml:space="preserve">Vedoucí odboru kontroly odpovídá </w:t>
      </w:r>
      <w:proofErr w:type="gramStart"/>
      <w:r>
        <w:rPr>
          <w:rFonts w:ascii="Times New Roman" w:hAnsi="Times New Roman"/>
          <w:color w:val="auto"/>
          <w:sz w:val="24"/>
          <w:szCs w:val="24"/>
        </w:rPr>
        <w:t>za</w:t>
      </w:r>
      <w:proofErr w:type="gramEnd"/>
      <w:r>
        <w:rPr>
          <w:rFonts w:ascii="Times New Roman" w:hAnsi="Times New Roman"/>
          <w:color w:val="auto"/>
          <w:sz w:val="24"/>
          <w:szCs w:val="24"/>
        </w:rPr>
        <w:t>:</w:t>
      </w:r>
    </w:p>
    <w:p w:rsidR="00B703EA" w:rsidRDefault="00B703EA" w:rsidP="00CC3D44">
      <w:pPr>
        <w:jc w:val="both"/>
        <w:rPr>
          <w:rFonts w:ascii="Times New Roman" w:hAnsi="Times New Roman"/>
          <w:color w:val="auto"/>
          <w:sz w:val="24"/>
          <w:szCs w:val="24"/>
        </w:rPr>
      </w:pPr>
    </w:p>
    <w:p w:rsidR="00B703EA" w:rsidRDefault="0002032D" w:rsidP="00425E1B">
      <w:pPr>
        <w:numPr>
          <w:ilvl w:val="0"/>
          <w:numId w:val="32"/>
        </w:numPr>
        <w:tabs>
          <w:tab w:val="clear" w:pos="360"/>
          <w:tab w:val="num" w:pos="284"/>
        </w:tabs>
        <w:ind w:left="284" w:hanging="284"/>
        <w:jc w:val="both"/>
        <w:rPr>
          <w:rFonts w:ascii="Times New Roman" w:hAnsi="Times New Roman"/>
          <w:color w:val="auto"/>
          <w:sz w:val="24"/>
          <w:szCs w:val="24"/>
        </w:rPr>
      </w:pPr>
      <w:r>
        <w:rPr>
          <w:rFonts w:ascii="Times New Roman" w:hAnsi="Times New Roman"/>
          <w:color w:val="auto"/>
          <w:sz w:val="24"/>
          <w:szCs w:val="24"/>
        </w:rPr>
        <w:t xml:space="preserve">vypracování „Plánu kontrolní činnosti“ na příslušné pololetí a jeho předložení, po předchozím projednání s ředitelem krajského úřadu a hejtmanem, radě kraje, </w:t>
      </w:r>
    </w:p>
    <w:p w:rsidR="00B703EA" w:rsidRDefault="00B703EA" w:rsidP="00CC3D44">
      <w:pPr>
        <w:tabs>
          <w:tab w:val="num" w:pos="284"/>
        </w:tabs>
        <w:ind w:left="284" w:hanging="284"/>
        <w:jc w:val="both"/>
        <w:rPr>
          <w:rFonts w:ascii="Times New Roman" w:hAnsi="Times New Roman"/>
          <w:color w:val="auto"/>
          <w:sz w:val="24"/>
          <w:szCs w:val="24"/>
        </w:rPr>
      </w:pPr>
    </w:p>
    <w:p w:rsidR="00B703EA" w:rsidRDefault="0002032D" w:rsidP="00425E1B">
      <w:pPr>
        <w:numPr>
          <w:ilvl w:val="0"/>
          <w:numId w:val="32"/>
        </w:numPr>
        <w:tabs>
          <w:tab w:val="clear" w:pos="360"/>
          <w:tab w:val="num" w:pos="284"/>
        </w:tabs>
        <w:ind w:left="284" w:hanging="284"/>
        <w:jc w:val="both"/>
        <w:rPr>
          <w:rFonts w:ascii="Times New Roman" w:hAnsi="Times New Roman"/>
          <w:color w:val="auto"/>
          <w:sz w:val="24"/>
          <w:szCs w:val="24"/>
        </w:rPr>
      </w:pPr>
      <w:r>
        <w:rPr>
          <w:rFonts w:ascii="Times New Roman" w:hAnsi="Times New Roman"/>
          <w:color w:val="auto"/>
          <w:sz w:val="24"/>
          <w:szCs w:val="24"/>
        </w:rPr>
        <w:t>vytvoření plánu kontrol u PO zřízených LK na základě požadavků jednotlivých odborů KÚ LK a s ohledem na dobu od poslední kontroly, výše objemů příspěvků či dotací, upozornění rezortního odboru na nesrovnalosti v účetních výkazech apod.,</w:t>
      </w:r>
    </w:p>
    <w:p w:rsidR="00B703EA" w:rsidRDefault="00B703EA">
      <w:pPr>
        <w:tabs>
          <w:tab w:val="num" w:pos="284"/>
        </w:tabs>
        <w:ind w:left="284" w:hanging="284"/>
        <w:jc w:val="both"/>
        <w:rPr>
          <w:rFonts w:ascii="Times New Roman" w:hAnsi="Times New Roman"/>
          <w:color w:val="auto"/>
          <w:sz w:val="24"/>
          <w:szCs w:val="24"/>
        </w:rPr>
      </w:pPr>
    </w:p>
    <w:p w:rsidR="00B703EA" w:rsidRDefault="0002032D" w:rsidP="00425E1B">
      <w:pPr>
        <w:numPr>
          <w:ilvl w:val="0"/>
          <w:numId w:val="32"/>
        </w:numPr>
        <w:tabs>
          <w:tab w:val="clear" w:pos="360"/>
          <w:tab w:val="num" w:pos="284"/>
        </w:tabs>
        <w:ind w:left="284" w:hanging="284"/>
        <w:jc w:val="both"/>
        <w:rPr>
          <w:rFonts w:ascii="Times New Roman" w:hAnsi="Times New Roman"/>
          <w:color w:val="auto"/>
          <w:sz w:val="24"/>
          <w:szCs w:val="24"/>
        </w:rPr>
      </w:pPr>
      <w:r>
        <w:rPr>
          <w:rFonts w:ascii="Times New Roman" w:hAnsi="Times New Roman"/>
          <w:color w:val="auto"/>
          <w:sz w:val="24"/>
          <w:szCs w:val="24"/>
        </w:rPr>
        <w:t>vypracování přehledu ÚSC a DSO, které se rozhodly zadat přezkoumání auditorovi, za vypracování časových plánů přezkoumání obcí a DSO, které požádaly o přezkoumání KÚ LK, a za jejich předání Ministerstvu financí do 21. července každého kalendářního roku,</w:t>
      </w:r>
    </w:p>
    <w:p w:rsidR="00B703EA" w:rsidRDefault="00B703EA" w:rsidP="00CC3D44">
      <w:pPr>
        <w:tabs>
          <w:tab w:val="num" w:pos="284"/>
        </w:tabs>
        <w:ind w:left="284" w:hanging="284"/>
        <w:jc w:val="both"/>
        <w:rPr>
          <w:rFonts w:ascii="Times New Roman" w:hAnsi="Times New Roman"/>
          <w:color w:val="auto"/>
          <w:sz w:val="24"/>
          <w:szCs w:val="24"/>
        </w:rPr>
      </w:pPr>
    </w:p>
    <w:p w:rsidR="00B703EA" w:rsidRDefault="0002032D" w:rsidP="00425E1B">
      <w:pPr>
        <w:numPr>
          <w:ilvl w:val="0"/>
          <w:numId w:val="32"/>
        </w:numPr>
        <w:tabs>
          <w:tab w:val="clear" w:pos="360"/>
          <w:tab w:val="num" w:pos="284"/>
        </w:tabs>
        <w:ind w:left="284" w:hanging="284"/>
        <w:jc w:val="both"/>
        <w:rPr>
          <w:rFonts w:ascii="Times New Roman" w:hAnsi="Times New Roman"/>
          <w:color w:val="auto"/>
          <w:sz w:val="24"/>
          <w:szCs w:val="24"/>
        </w:rPr>
      </w:pPr>
      <w:r>
        <w:rPr>
          <w:rFonts w:ascii="Times New Roman" w:hAnsi="Times New Roman"/>
          <w:color w:val="auto"/>
          <w:sz w:val="24"/>
          <w:szCs w:val="24"/>
        </w:rPr>
        <w:t>provedení:</w:t>
      </w:r>
    </w:p>
    <w:p w:rsidR="00B703EA" w:rsidRDefault="00B703EA">
      <w:pPr>
        <w:jc w:val="both"/>
        <w:rPr>
          <w:rFonts w:ascii="Times New Roman" w:hAnsi="Times New Roman"/>
          <w:color w:val="auto"/>
          <w:sz w:val="24"/>
          <w:szCs w:val="24"/>
        </w:rPr>
      </w:pPr>
    </w:p>
    <w:p w:rsidR="00B703EA" w:rsidRDefault="00CC3D44" w:rsidP="00CC3D44">
      <w:pPr>
        <w:ind w:left="284" w:hanging="284"/>
        <w:jc w:val="both"/>
        <w:rPr>
          <w:rFonts w:ascii="Times New Roman" w:hAnsi="Times New Roman"/>
          <w:color w:val="auto"/>
          <w:sz w:val="24"/>
          <w:szCs w:val="24"/>
        </w:rPr>
      </w:pPr>
      <w:r>
        <w:rPr>
          <w:rFonts w:ascii="Times New Roman" w:hAnsi="Times New Roman"/>
          <w:color w:val="auto"/>
          <w:sz w:val="24"/>
          <w:szCs w:val="24"/>
        </w:rPr>
        <w:t xml:space="preserve">     </w:t>
      </w:r>
      <w:r w:rsidR="0002032D">
        <w:rPr>
          <w:rFonts w:ascii="Times New Roman" w:hAnsi="Times New Roman"/>
          <w:color w:val="auto"/>
          <w:sz w:val="24"/>
          <w:szCs w:val="24"/>
        </w:rPr>
        <w:t>4.1) kontrol odborem kontroly dle „Plánu kontrolní činnosti“ nebo mimo plán z </w:t>
      </w:r>
      <w:proofErr w:type="gramStart"/>
      <w:r w:rsidR="0002032D">
        <w:rPr>
          <w:rFonts w:ascii="Times New Roman" w:hAnsi="Times New Roman"/>
          <w:color w:val="auto"/>
          <w:sz w:val="24"/>
          <w:szCs w:val="24"/>
        </w:rPr>
        <w:t xml:space="preserve">podnětu </w:t>
      </w:r>
      <w:r>
        <w:rPr>
          <w:rFonts w:ascii="Times New Roman" w:hAnsi="Times New Roman"/>
          <w:color w:val="auto"/>
          <w:sz w:val="24"/>
          <w:szCs w:val="24"/>
        </w:rPr>
        <w:t xml:space="preserve"> </w:t>
      </w:r>
      <w:r w:rsidR="0002032D">
        <w:rPr>
          <w:rFonts w:ascii="Times New Roman" w:hAnsi="Times New Roman"/>
          <w:color w:val="auto"/>
          <w:sz w:val="24"/>
          <w:szCs w:val="24"/>
        </w:rPr>
        <w:t>hejtmana</w:t>
      </w:r>
      <w:proofErr w:type="gramEnd"/>
      <w:r w:rsidR="0002032D">
        <w:rPr>
          <w:rFonts w:ascii="Times New Roman" w:hAnsi="Times New Roman"/>
          <w:color w:val="auto"/>
          <w:sz w:val="24"/>
          <w:szCs w:val="24"/>
        </w:rPr>
        <w:t>, ředitele, člena rady nebo vedoucích odborů,</w:t>
      </w:r>
    </w:p>
    <w:p w:rsidR="00B703EA" w:rsidRDefault="00B703EA" w:rsidP="00CC3D44">
      <w:pPr>
        <w:ind w:left="284" w:hanging="284"/>
        <w:jc w:val="both"/>
        <w:rPr>
          <w:rFonts w:ascii="Times New Roman" w:hAnsi="Times New Roman"/>
          <w:color w:val="auto"/>
          <w:sz w:val="24"/>
          <w:szCs w:val="24"/>
        </w:rPr>
      </w:pPr>
    </w:p>
    <w:p w:rsidR="00B703EA" w:rsidRDefault="00CC3D44">
      <w:pPr>
        <w:ind w:left="284" w:hanging="284"/>
        <w:jc w:val="both"/>
        <w:rPr>
          <w:rFonts w:ascii="Times New Roman" w:hAnsi="Times New Roman"/>
          <w:color w:val="auto"/>
          <w:sz w:val="24"/>
          <w:szCs w:val="24"/>
        </w:rPr>
      </w:pPr>
      <w:r>
        <w:rPr>
          <w:rFonts w:ascii="Times New Roman" w:hAnsi="Times New Roman"/>
          <w:color w:val="auto"/>
          <w:sz w:val="24"/>
          <w:szCs w:val="24"/>
        </w:rPr>
        <w:t xml:space="preserve">     </w:t>
      </w:r>
      <w:r w:rsidR="0002032D">
        <w:rPr>
          <w:rFonts w:ascii="Times New Roman" w:hAnsi="Times New Roman"/>
          <w:color w:val="auto"/>
          <w:sz w:val="24"/>
          <w:szCs w:val="24"/>
        </w:rPr>
        <w:t>4.2) přezkoumání hospodaření ÚSC a DSO, které o to KÚ LK požádají,</w:t>
      </w:r>
    </w:p>
    <w:p w:rsidR="00B703EA" w:rsidRDefault="00B703EA">
      <w:pPr>
        <w:tabs>
          <w:tab w:val="num" w:pos="1418"/>
        </w:tabs>
        <w:ind w:left="284" w:hanging="284"/>
        <w:jc w:val="both"/>
        <w:rPr>
          <w:rFonts w:ascii="Times New Roman" w:hAnsi="Times New Roman"/>
          <w:color w:val="auto"/>
          <w:sz w:val="24"/>
          <w:szCs w:val="24"/>
        </w:rPr>
      </w:pPr>
    </w:p>
    <w:p w:rsidR="00B703EA" w:rsidRDefault="0002032D" w:rsidP="00425E1B">
      <w:pPr>
        <w:numPr>
          <w:ilvl w:val="0"/>
          <w:numId w:val="32"/>
        </w:numPr>
        <w:tabs>
          <w:tab w:val="clear" w:pos="360"/>
          <w:tab w:val="num" w:pos="284"/>
        </w:tabs>
        <w:ind w:left="284" w:hanging="284"/>
        <w:jc w:val="both"/>
        <w:rPr>
          <w:rFonts w:ascii="Times New Roman" w:hAnsi="Times New Roman"/>
          <w:color w:val="auto"/>
          <w:sz w:val="24"/>
          <w:szCs w:val="24"/>
        </w:rPr>
      </w:pPr>
      <w:r>
        <w:rPr>
          <w:rFonts w:ascii="Times New Roman" w:hAnsi="Times New Roman"/>
          <w:color w:val="auto"/>
          <w:sz w:val="24"/>
          <w:szCs w:val="24"/>
        </w:rPr>
        <w:t>vypracování a doručení v příslušných termínech na Ministerstvo financí ČR zprávy o výsledcích:</w:t>
      </w:r>
    </w:p>
    <w:p w:rsidR="00B703EA" w:rsidRDefault="00B703EA">
      <w:pPr>
        <w:ind w:left="993"/>
        <w:jc w:val="both"/>
        <w:rPr>
          <w:rFonts w:ascii="Times New Roman" w:hAnsi="Times New Roman"/>
          <w:color w:val="auto"/>
          <w:sz w:val="24"/>
          <w:szCs w:val="24"/>
        </w:rPr>
      </w:pPr>
    </w:p>
    <w:p w:rsidR="00B703EA" w:rsidRDefault="00CC3D44">
      <w:pPr>
        <w:ind w:left="284" w:hanging="284"/>
        <w:jc w:val="both"/>
        <w:rPr>
          <w:rFonts w:ascii="Times New Roman" w:hAnsi="Times New Roman"/>
          <w:color w:val="auto"/>
          <w:sz w:val="24"/>
          <w:szCs w:val="24"/>
        </w:rPr>
      </w:pPr>
      <w:r>
        <w:rPr>
          <w:rFonts w:ascii="Times New Roman" w:hAnsi="Times New Roman"/>
          <w:color w:val="auto"/>
          <w:sz w:val="24"/>
          <w:szCs w:val="24"/>
        </w:rPr>
        <w:t xml:space="preserve">     </w:t>
      </w:r>
      <w:r w:rsidR="0002032D">
        <w:rPr>
          <w:rFonts w:ascii="Times New Roman" w:hAnsi="Times New Roman"/>
          <w:color w:val="auto"/>
          <w:sz w:val="24"/>
          <w:szCs w:val="24"/>
        </w:rPr>
        <w:t>5.1) přezkoumávání hospodaření ÚSC a DSO za uplynulý rok,</w:t>
      </w:r>
    </w:p>
    <w:p w:rsidR="00B703EA" w:rsidRDefault="00B703EA">
      <w:pPr>
        <w:ind w:left="284" w:hanging="284"/>
        <w:jc w:val="both"/>
        <w:rPr>
          <w:rFonts w:ascii="Times New Roman" w:hAnsi="Times New Roman"/>
          <w:color w:val="auto"/>
          <w:sz w:val="24"/>
          <w:szCs w:val="24"/>
        </w:rPr>
      </w:pPr>
    </w:p>
    <w:p w:rsidR="00B703EA" w:rsidRDefault="00CC3D44" w:rsidP="00CC3D44">
      <w:pPr>
        <w:ind w:left="284" w:hanging="284"/>
        <w:jc w:val="both"/>
        <w:rPr>
          <w:rFonts w:ascii="Times New Roman" w:hAnsi="Times New Roman"/>
          <w:color w:val="auto"/>
          <w:sz w:val="24"/>
          <w:szCs w:val="24"/>
        </w:rPr>
      </w:pPr>
      <w:r>
        <w:rPr>
          <w:rFonts w:ascii="Times New Roman" w:hAnsi="Times New Roman"/>
          <w:color w:val="auto"/>
          <w:sz w:val="24"/>
          <w:szCs w:val="24"/>
        </w:rPr>
        <w:t xml:space="preserve">     </w:t>
      </w:r>
      <w:r w:rsidR="0002032D">
        <w:rPr>
          <w:rFonts w:ascii="Times New Roman" w:hAnsi="Times New Roman"/>
          <w:color w:val="auto"/>
          <w:sz w:val="24"/>
          <w:szCs w:val="24"/>
        </w:rPr>
        <w:t>5.2) finančních kontrol provedených v příslušném kalendářním roce u všech obcí LK, příspěvkových organizací LK, odborů KÚ LK a oddělení interního auditu KÚ LK prostředni</w:t>
      </w:r>
      <w:r w:rsidR="001C4464">
        <w:rPr>
          <w:rFonts w:ascii="Times New Roman" w:hAnsi="Times New Roman"/>
          <w:color w:val="auto"/>
          <w:sz w:val="24"/>
          <w:szCs w:val="24"/>
        </w:rPr>
        <w:t>ctvím Modulu ročních zpráv</w:t>
      </w:r>
      <w:r w:rsidR="0002032D">
        <w:rPr>
          <w:rFonts w:ascii="Times New Roman" w:hAnsi="Times New Roman"/>
          <w:color w:val="auto"/>
          <w:sz w:val="24"/>
          <w:szCs w:val="24"/>
        </w:rPr>
        <w:t>,</w:t>
      </w:r>
    </w:p>
    <w:p w:rsidR="00B703EA" w:rsidRDefault="00B703EA">
      <w:pPr>
        <w:jc w:val="both"/>
        <w:rPr>
          <w:rFonts w:ascii="Times New Roman" w:hAnsi="Times New Roman"/>
          <w:color w:val="auto"/>
          <w:sz w:val="24"/>
          <w:szCs w:val="24"/>
        </w:rPr>
      </w:pPr>
    </w:p>
    <w:p w:rsidR="00B703EA" w:rsidRDefault="0002032D" w:rsidP="00425E1B">
      <w:pPr>
        <w:numPr>
          <w:ilvl w:val="0"/>
          <w:numId w:val="32"/>
        </w:numPr>
        <w:tabs>
          <w:tab w:val="clear" w:pos="360"/>
          <w:tab w:val="num" w:pos="284"/>
        </w:tabs>
        <w:ind w:left="284" w:hanging="284"/>
        <w:jc w:val="both"/>
        <w:rPr>
          <w:rFonts w:ascii="Times New Roman" w:hAnsi="Times New Roman"/>
          <w:color w:val="auto"/>
          <w:sz w:val="24"/>
          <w:szCs w:val="24"/>
        </w:rPr>
      </w:pPr>
      <w:r>
        <w:rPr>
          <w:rFonts w:ascii="Times New Roman" w:hAnsi="Times New Roman"/>
          <w:color w:val="auto"/>
          <w:sz w:val="24"/>
          <w:szCs w:val="24"/>
        </w:rPr>
        <w:t xml:space="preserve">zpracování „Zhodnocení kontrolní činnosti“ </w:t>
      </w:r>
      <w:r>
        <w:rPr>
          <w:rFonts w:ascii="Times New Roman" w:hAnsi="Times New Roman"/>
          <w:b/>
          <w:color w:val="auto"/>
          <w:sz w:val="24"/>
          <w:szCs w:val="24"/>
        </w:rPr>
        <w:t xml:space="preserve">za celý KÚ LK </w:t>
      </w:r>
      <w:r>
        <w:rPr>
          <w:rFonts w:ascii="Times New Roman" w:hAnsi="Times New Roman"/>
          <w:color w:val="auto"/>
          <w:sz w:val="24"/>
          <w:szCs w:val="24"/>
        </w:rPr>
        <w:t xml:space="preserve">a to dle podkladů od jednotlivých vedoucích odborů, které předkládá: </w:t>
      </w:r>
    </w:p>
    <w:p w:rsidR="00B703EA" w:rsidRDefault="00B703EA" w:rsidP="00CC3D44">
      <w:pPr>
        <w:jc w:val="both"/>
        <w:rPr>
          <w:rFonts w:ascii="Times New Roman" w:hAnsi="Times New Roman"/>
          <w:color w:val="auto"/>
          <w:sz w:val="24"/>
          <w:szCs w:val="24"/>
        </w:rPr>
      </w:pPr>
    </w:p>
    <w:p w:rsidR="00B703EA" w:rsidRDefault="0002032D" w:rsidP="00425E1B">
      <w:pPr>
        <w:numPr>
          <w:ilvl w:val="1"/>
          <w:numId w:val="37"/>
        </w:numPr>
        <w:tabs>
          <w:tab w:val="clear" w:pos="1004"/>
          <w:tab w:val="num" w:pos="709"/>
          <w:tab w:val="num" w:pos="1260"/>
        </w:tabs>
        <w:ind w:left="284" w:firstLine="0"/>
        <w:jc w:val="both"/>
        <w:rPr>
          <w:rFonts w:ascii="Times New Roman" w:hAnsi="Times New Roman"/>
          <w:color w:val="auto"/>
          <w:sz w:val="24"/>
          <w:szCs w:val="24"/>
        </w:rPr>
      </w:pPr>
      <w:r>
        <w:rPr>
          <w:rFonts w:ascii="Times New Roman" w:hAnsi="Times New Roman"/>
          <w:color w:val="auto"/>
          <w:sz w:val="24"/>
          <w:szCs w:val="24"/>
        </w:rPr>
        <w:t xml:space="preserve">za příslušné kalendářní pololetí, po předchozím projednání s ředitelem KÚ </w:t>
      </w:r>
      <w:proofErr w:type="gramStart"/>
      <w:r>
        <w:rPr>
          <w:rFonts w:ascii="Times New Roman" w:hAnsi="Times New Roman"/>
          <w:color w:val="auto"/>
          <w:sz w:val="24"/>
          <w:szCs w:val="24"/>
        </w:rPr>
        <w:t xml:space="preserve">LK a </w:t>
      </w:r>
      <w:r w:rsidR="00CC3D44">
        <w:rPr>
          <w:rFonts w:ascii="Times New Roman" w:hAnsi="Times New Roman"/>
          <w:color w:val="auto"/>
          <w:sz w:val="24"/>
          <w:szCs w:val="24"/>
        </w:rPr>
        <w:t xml:space="preserve"> </w:t>
      </w:r>
      <w:r>
        <w:rPr>
          <w:rFonts w:ascii="Times New Roman" w:hAnsi="Times New Roman"/>
          <w:color w:val="auto"/>
          <w:sz w:val="24"/>
          <w:szCs w:val="24"/>
        </w:rPr>
        <w:t>hejtmanem</w:t>
      </w:r>
      <w:proofErr w:type="gramEnd"/>
      <w:r>
        <w:rPr>
          <w:rFonts w:ascii="Times New Roman" w:hAnsi="Times New Roman"/>
          <w:color w:val="auto"/>
          <w:sz w:val="24"/>
          <w:szCs w:val="24"/>
        </w:rPr>
        <w:t xml:space="preserve">, radě kraje, </w:t>
      </w:r>
    </w:p>
    <w:p w:rsidR="0013510C" w:rsidRDefault="0013510C" w:rsidP="0013510C">
      <w:pPr>
        <w:tabs>
          <w:tab w:val="num" w:pos="709"/>
          <w:tab w:val="num" w:pos="1260"/>
        </w:tabs>
        <w:ind w:left="284"/>
        <w:jc w:val="both"/>
        <w:rPr>
          <w:rFonts w:ascii="Times New Roman" w:hAnsi="Times New Roman"/>
          <w:color w:val="auto"/>
          <w:sz w:val="24"/>
          <w:szCs w:val="24"/>
        </w:rPr>
      </w:pPr>
    </w:p>
    <w:p w:rsidR="0013510C" w:rsidRDefault="0013510C" w:rsidP="00425E1B">
      <w:pPr>
        <w:numPr>
          <w:ilvl w:val="1"/>
          <w:numId w:val="37"/>
        </w:numPr>
        <w:tabs>
          <w:tab w:val="clear" w:pos="1004"/>
          <w:tab w:val="num" w:pos="709"/>
          <w:tab w:val="num" w:pos="1260"/>
        </w:tabs>
        <w:ind w:left="284" w:firstLine="0"/>
        <w:jc w:val="both"/>
        <w:rPr>
          <w:rFonts w:ascii="Times New Roman" w:hAnsi="Times New Roman"/>
          <w:color w:val="auto"/>
          <w:sz w:val="24"/>
          <w:szCs w:val="24"/>
        </w:rPr>
      </w:pPr>
      <w:r>
        <w:rPr>
          <w:rFonts w:ascii="Times New Roman" w:hAnsi="Times New Roman"/>
          <w:color w:val="auto"/>
          <w:sz w:val="24"/>
          <w:szCs w:val="24"/>
        </w:rPr>
        <w:t>ve tříletých cyklech Ministerstvu vnitra ČR (pro „Hodnotící zprávu k výsledkům kontrol výkonu přenesené samostatné působnosti“),</w:t>
      </w:r>
    </w:p>
    <w:p w:rsidR="00B703EA" w:rsidRDefault="00B703EA" w:rsidP="0013510C"/>
    <w:p w:rsidR="00B703EA" w:rsidRDefault="0013510C" w:rsidP="0013510C">
      <w:pPr>
        <w:ind w:left="284" w:hanging="284"/>
        <w:jc w:val="both"/>
        <w:rPr>
          <w:rFonts w:ascii="Times New Roman" w:hAnsi="Times New Roman"/>
          <w:color w:val="auto"/>
          <w:sz w:val="24"/>
          <w:szCs w:val="24"/>
        </w:rPr>
      </w:pPr>
      <w:r w:rsidRPr="0013510C">
        <w:rPr>
          <w:rFonts w:ascii="Times New Roman" w:hAnsi="Times New Roman"/>
          <w:b/>
          <w:color w:val="auto"/>
          <w:sz w:val="24"/>
          <w:szCs w:val="24"/>
        </w:rPr>
        <w:t>7.</w:t>
      </w:r>
      <w:r>
        <w:rPr>
          <w:rFonts w:ascii="Times New Roman" w:hAnsi="Times New Roman"/>
          <w:color w:val="auto"/>
          <w:sz w:val="24"/>
          <w:szCs w:val="24"/>
        </w:rPr>
        <w:tab/>
      </w:r>
      <w:r w:rsidR="0002032D">
        <w:rPr>
          <w:rFonts w:ascii="Times New Roman" w:hAnsi="Times New Roman"/>
          <w:color w:val="auto"/>
          <w:sz w:val="24"/>
          <w:szCs w:val="24"/>
        </w:rPr>
        <w:t>vedení evidence kontrol výkonu samostatné působnosti a evidenci zpráv o p</w:t>
      </w:r>
      <w:r>
        <w:rPr>
          <w:rFonts w:ascii="Times New Roman" w:hAnsi="Times New Roman"/>
          <w:color w:val="auto"/>
          <w:sz w:val="24"/>
          <w:szCs w:val="24"/>
        </w:rPr>
        <w:t xml:space="preserve">řezkoumání </w:t>
      </w:r>
      <w:r w:rsidR="0002032D">
        <w:rPr>
          <w:rFonts w:ascii="Times New Roman" w:hAnsi="Times New Roman"/>
          <w:color w:val="auto"/>
          <w:sz w:val="24"/>
          <w:szCs w:val="24"/>
        </w:rPr>
        <w:t>hospodaření ÚSC a DSO.</w:t>
      </w:r>
    </w:p>
    <w:p w:rsidR="00B703EA" w:rsidRPr="00850D16" w:rsidRDefault="00B703EA" w:rsidP="0013510C">
      <w:pPr>
        <w:rPr>
          <w:rFonts w:ascii="Times New Roman" w:hAnsi="Times New Roman"/>
          <w:color w:val="auto"/>
          <w:sz w:val="24"/>
          <w:szCs w:val="24"/>
        </w:rPr>
      </w:pPr>
    </w:p>
    <w:p w:rsidR="00850D16" w:rsidRPr="00850D16" w:rsidRDefault="00850D16" w:rsidP="0013510C">
      <w:pPr>
        <w:rPr>
          <w:rFonts w:ascii="Times New Roman" w:hAnsi="Times New Roman"/>
          <w:color w:val="auto"/>
          <w:sz w:val="24"/>
          <w:szCs w:val="24"/>
        </w:rPr>
      </w:pPr>
    </w:p>
    <w:p w:rsidR="00B703EA" w:rsidRDefault="0013510C">
      <w:pPr>
        <w:jc w:val="center"/>
        <w:rPr>
          <w:rFonts w:ascii="Times New Roman" w:hAnsi="Times New Roman"/>
          <w:b/>
          <w:color w:val="auto"/>
          <w:sz w:val="28"/>
          <w:szCs w:val="28"/>
        </w:rPr>
      </w:pPr>
      <w:r>
        <w:rPr>
          <w:rFonts w:ascii="Times New Roman" w:hAnsi="Times New Roman"/>
          <w:b/>
          <w:color w:val="auto"/>
          <w:sz w:val="28"/>
          <w:szCs w:val="28"/>
        </w:rPr>
        <w:t>Článek 20</w:t>
      </w:r>
    </w:p>
    <w:p w:rsidR="00B703EA" w:rsidRDefault="0002032D">
      <w:pPr>
        <w:jc w:val="center"/>
        <w:rPr>
          <w:rFonts w:ascii="Times New Roman" w:hAnsi="Times New Roman"/>
          <w:b/>
          <w:color w:val="auto"/>
          <w:sz w:val="28"/>
          <w:szCs w:val="28"/>
        </w:rPr>
      </w:pPr>
      <w:r>
        <w:rPr>
          <w:rFonts w:ascii="Times New Roman" w:hAnsi="Times New Roman"/>
          <w:b/>
          <w:color w:val="auto"/>
          <w:sz w:val="28"/>
          <w:szCs w:val="28"/>
        </w:rPr>
        <w:t>Povinnosti vedoucích odborů</w:t>
      </w:r>
    </w:p>
    <w:p w:rsidR="00B703EA" w:rsidRPr="00307A46" w:rsidRDefault="00B703EA" w:rsidP="0013510C">
      <w:pPr>
        <w:jc w:val="center"/>
        <w:rPr>
          <w:rFonts w:ascii="Times New Roman" w:hAnsi="Times New Roman"/>
          <w:color w:val="auto"/>
          <w:sz w:val="24"/>
          <w:szCs w:val="24"/>
        </w:rPr>
      </w:pPr>
    </w:p>
    <w:p w:rsidR="00B703EA" w:rsidRDefault="0002032D">
      <w:pPr>
        <w:tabs>
          <w:tab w:val="left" w:pos="1080"/>
        </w:tabs>
        <w:jc w:val="both"/>
        <w:rPr>
          <w:rFonts w:ascii="Times New Roman" w:hAnsi="Times New Roman"/>
          <w:color w:val="auto"/>
          <w:sz w:val="24"/>
          <w:szCs w:val="24"/>
        </w:rPr>
      </w:pPr>
      <w:r>
        <w:rPr>
          <w:rFonts w:ascii="Times New Roman" w:hAnsi="Times New Roman"/>
          <w:color w:val="auto"/>
          <w:sz w:val="24"/>
          <w:szCs w:val="24"/>
        </w:rPr>
        <w:t xml:space="preserve">Vedoucí odborů jsou povinni: </w:t>
      </w:r>
    </w:p>
    <w:p w:rsidR="00B703EA" w:rsidRDefault="00B703EA" w:rsidP="0013510C">
      <w:pPr>
        <w:jc w:val="both"/>
        <w:rPr>
          <w:rFonts w:ascii="Times New Roman" w:hAnsi="Times New Roman"/>
          <w:color w:val="auto"/>
          <w:sz w:val="24"/>
          <w:szCs w:val="24"/>
        </w:rPr>
      </w:pPr>
    </w:p>
    <w:p w:rsidR="00B703EA" w:rsidRDefault="0002032D">
      <w:pPr>
        <w:numPr>
          <w:ilvl w:val="0"/>
          <w:numId w:val="1"/>
        </w:numPr>
        <w:tabs>
          <w:tab w:val="clear" w:pos="360"/>
          <w:tab w:val="num" w:pos="284"/>
        </w:tabs>
        <w:ind w:left="284" w:hanging="284"/>
        <w:jc w:val="both"/>
        <w:rPr>
          <w:rFonts w:ascii="Times New Roman" w:hAnsi="Times New Roman"/>
          <w:color w:val="auto"/>
          <w:sz w:val="24"/>
          <w:szCs w:val="24"/>
        </w:rPr>
      </w:pPr>
      <w:r>
        <w:rPr>
          <w:rFonts w:ascii="Times New Roman" w:hAnsi="Times New Roman"/>
          <w:color w:val="auto"/>
          <w:sz w:val="24"/>
          <w:szCs w:val="24"/>
        </w:rPr>
        <w:t>provádět řídící kontroly</w:t>
      </w:r>
      <w:r w:rsidR="002103BD">
        <w:rPr>
          <w:rFonts w:ascii="Times New Roman" w:hAnsi="Times New Roman"/>
          <w:color w:val="auto"/>
          <w:sz w:val="24"/>
          <w:szCs w:val="24"/>
        </w:rPr>
        <w:t xml:space="preserve"> (vzor protokolu v příloze č. 14)</w:t>
      </w:r>
      <w:r>
        <w:rPr>
          <w:rFonts w:ascii="Times New Roman" w:hAnsi="Times New Roman"/>
          <w:color w:val="auto"/>
          <w:sz w:val="24"/>
          <w:szCs w:val="24"/>
        </w:rPr>
        <w:t xml:space="preserve"> a kontroly výkonu státní správy u obcí v rámci své působnosti a přezkumnou a kontrolní činnost u subjektů, které jsou žadatelem o finanční podporu před poskytnutím těchto prostředků z rozpočtu kraje,  </w:t>
      </w:r>
    </w:p>
    <w:p w:rsidR="00B703EA" w:rsidRDefault="00B703EA" w:rsidP="0013510C">
      <w:pPr>
        <w:tabs>
          <w:tab w:val="num" w:pos="284"/>
        </w:tabs>
        <w:ind w:left="284" w:hanging="284"/>
        <w:jc w:val="both"/>
        <w:rPr>
          <w:rFonts w:ascii="Times New Roman" w:hAnsi="Times New Roman"/>
          <w:color w:val="auto"/>
          <w:sz w:val="24"/>
          <w:szCs w:val="24"/>
        </w:rPr>
      </w:pPr>
    </w:p>
    <w:p w:rsidR="00B703EA" w:rsidRDefault="0002032D">
      <w:pPr>
        <w:numPr>
          <w:ilvl w:val="0"/>
          <w:numId w:val="1"/>
        </w:numPr>
        <w:tabs>
          <w:tab w:val="clear" w:pos="360"/>
          <w:tab w:val="num" w:pos="284"/>
        </w:tabs>
        <w:ind w:left="284" w:hanging="284"/>
        <w:jc w:val="both"/>
        <w:rPr>
          <w:rFonts w:ascii="Times New Roman" w:hAnsi="Times New Roman"/>
          <w:color w:val="auto"/>
          <w:sz w:val="24"/>
          <w:szCs w:val="24"/>
        </w:rPr>
      </w:pPr>
      <w:r>
        <w:rPr>
          <w:rFonts w:ascii="Times New Roman" w:hAnsi="Times New Roman"/>
          <w:color w:val="auto"/>
          <w:sz w:val="24"/>
          <w:szCs w:val="24"/>
        </w:rPr>
        <w:t>zajistit nastavení vnitřního řídícího a kontrolního systému v rámci svého odboru,</w:t>
      </w:r>
    </w:p>
    <w:p w:rsidR="00B703EA" w:rsidRDefault="00B703EA" w:rsidP="0013510C">
      <w:pPr>
        <w:tabs>
          <w:tab w:val="num" w:pos="284"/>
        </w:tabs>
        <w:ind w:left="284" w:hanging="284"/>
        <w:jc w:val="both"/>
        <w:rPr>
          <w:rFonts w:ascii="Times New Roman" w:hAnsi="Times New Roman"/>
          <w:color w:val="auto"/>
          <w:sz w:val="24"/>
          <w:szCs w:val="24"/>
        </w:rPr>
      </w:pPr>
    </w:p>
    <w:p w:rsidR="00B703EA" w:rsidRDefault="0002032D">
      <w:pPr>
        <w:numPr>
          <w:ilvl w:val="0"/>
          <w:numId w:val="1"/>
        </w:numPr>
        <w:tabs>
          <w:tab w:val="clear" w:pos="360"/>
          <w:tab w:val="num" w:pos="284"/>
        </w:tabs>
        <w:ind w:left="284" w:hanging="284"/>
        <w:jc w:val="both"/>
        <w:rPr>
          <w:rFonts w:ascii="Times New Roman" w:hAnsi="Times New Roman"/>
          <w:color w:val="auto"/>
          <w:sz w:val="24"/>
          <w:szCs w:val="24"/>
        </w:rPr>
      </w:pPr>
      <w:r>
        <w:rPr>
          <w:rFonts w:ascii="Times New Roman" w:hAnsi="Times New Roman"/>
          <w:color w:val="auto"/>
          <w:sz w:val="24"/>
          <w:szCs w:val="24"/>
        </w:rPr>
        <w:t xml:space="preserve">zabezpečit vnitřní kontroly u svého odboru, a to na základě zhodnocení rizikových faktorů procesů, </w:t>
      </w:r>
    </w:p>
    <w:p w:rsidR="00B703EA" w:rsidRDefault="00B703EA" w:rsidP="0013510C">
      <w:pPr>
        <w:tabs>
          <w:tab w:val="num" w:pos="284"/>
        </w:tabs>
        <w:ind w:left="284" w:hanging="284"/>
        <w:jc w:val="both"/>
        <w:rPr>
          <w:rFonts w:ascii="Times New Roman" w:hAnsi="Times New Roman"/>
          <w:color w:val="auto"/>
          <w:sz w:val="24"/>
          <w:szCs w:val="24"/>
        </w:rPr>
      </w:pPr>
    </w:p>
    <w:p w:rsidR="00B703EA" w:rsidRDefault="0002032D">
      <w:pPr>
        <w:numPr>
          <w:ilvl w:val="0"/>
          <w:numId w:val="1"/>
        </w:numPr>
        <w:tabs>
          <w:tab w:val="clear" w:pos="360"/>
          <w:tab w:val="num" w:pos="284"/>
        </w:tabs>
        <w:ind w:left="284" w:hanging="284"/>
        <w:jc w:val="both"/>
        <w:rPr>
          <w:rFonts w:ascii="Times New Roman" w:hAnsi="Times New Roman"/>
          <w:color w:val="auto"/>
          <w:sz w:val="24"/>
          <w:szCs w:val="24"/>
        </w:rPr>
      </w:pPr>
      <w:r>
        <w:rPr>
          <w:rFonts w:ascii="Times New Roman" w:hAnsi="Times New Roman"/>
          <w:color w:val="auto"/>
          <w:sz w:val="24"/>
          <w:szCs w:val="24"/>
        </w:rPr>
        <w:t>zabezpečit kontroly správnosti hospodaření s přidělenými (poskytnutými) prostředky, podle schváleného rozpočtu v rámci svého odboru,</w:t>
      </w:r>
    </w:p>
    <w:p w:rsidR="00B703EA" w:rsidRDefault="00B703EA" w:rsidP="0013510C">
      <w:pPr>
        <w:tabs>
          <w:tab w:val="num" w:pos="284"/>
        </w:tabs>
        <w:ind w:left="284" w:hanging="284"/>
        <w:jc w:val="both"/>
        <w:rPr>
          <w:rFonts w:ascii="Times New Roman" w:hAnsi="Times New Roman"/>
          <w:color w:val="auto"/>
          <w:sz w:val="24"/>
          <w:szCs w:val="24"/>
        </w:rPr>
      </w:pPr>
    </w:p>
    <w:p w:rsidR="00B703EA" w:rsidRDefault="0002032D">
      <w:pPr>
        <w:numPr>
          <w:ilvl w:val="0"/>
          <w:numId w:val="1"/>
        </w:numPr>
        <w:tabs>
          <w:tab w:val="clear" w:pos="360"/>
          <w:tab w:val="num" w:pos="284"/>
        </w:tabs>
        <w:ind w:left="284" w:hanging="284"/>
        <w:jc w:val="both"/>
        <w:rPr>
          <w:rFonts w:ascii="Times New Roman" w:hAnsi="Times New Roman"/>
          <w:color w:val="auto"/>
          <w:sz w:val="24"/>
          <w:szCs w:val="24"/>
        </w:rPr>
      </w:pPr>
      <w:r>
        <w:rPr>
          <w:rFonts w:ascii="Times New Roman" w:hAnsi="Times New Roman"/>
          <w:color w:val="auto"/>
          <w:sz w:val="24"/>
          <w:szCs w:val="24"/>
        </w:rPr>
        <w:t>zajistit účast zaměstnanců, pověřených k provedení kontrolní akce a vytvořit jim příznivé podmínky pro provedení kontroly a k sepsání protokolu,</w:t>
      </w:r>
    </w:p>
    <w:p w:rsidR="00B703EA" w:rsidRDefault="00B703EA" w:rsidP="0013510C">
      <w:pPr>
        <w:tabs>
          <w:tab w:val="num" w:pos="284"/>
        </w:tabs>
        <w:ind w:left="284" w:hanging="284"/>
        <w:jc w:val="both"/>
        <w:rPr>
          <w:rFonts w:ascii="Times New Roman" w:hAnsi="Times New Roman"/>
          <w:color w:val="auto"/>
          <w:sz w:val="24"/>
          <w:szCs w:val="24"/>
        </w:rPr>
      </w:pPr>
    </w:p>
    <w:p w:rsidR="00B703EA" w:rsidRDefault="0002032D">
      <w:pPr>
        <w:numPr>
          <w:ilvl w:val="0"/>
          <w:numId w:val="1"/>
        </w:numPr>
        <w:tabs>
          <w:tab w:val="clear" w:pos="360"/>
          <w:tab w:val="num" w:pos="284"/>
        </w:tabs>
        <w:ind w:left="284" w:hanging="284"/>
        <w:jc w:val="both"/>
        <w:rPr>
          <w:rFonts w:ascii="Times New Roman" w:hAnsi="Times New Roman"/>
          <w:color w:val="auto"/>
          <w:sz w:val="24"/>
          <w:szCs w:val="24"/>
        </w:rPr>
      </w:pPr>
      <w:r>
        <w:rPr>
          <w:rFonts w:ascii="Times New Roman" w:hAnsi="Times New Roman"/>
          <w:color w:val="auto"/>
          <w:sz w:val="24"/>
          <w:szCs w:val="24"/>
        </w:rPr>
        <w:t>zabezpečit kontroly výkonu přenesené působnosti,</w:t>
      </w:r>
    </w:p>
    <w:p w:rsidR="00B703EA" w:rsidRDefault="00B703EA" w:rsidP="0013510C">
      <w:pPr>
        <w:pStyle w:val="Odstavecseseznamem"/>
        <w:tabs>
          <w:tab w:val="num" w:pos="284"/>
        </w:tabs>
        <w:spacing w:line="240" w:lineRule="auto"/>
        <w:ind w:left="284" w:hanging="284"/>
      </w:pPr>
    </w:p>
    <w:p w:rsidR="00B703EA" w:rsidRDefault="0002032D">
      <w:pPr>
        <w:numPr>
          <w:ilvl w:val="0"/>
          <w:numId w:val="1"/>
        </w:numPr>
        <w:tabs>
          <w:tab w:val="clear" w:pos="360"/>
          <w:tab w:val="num" w:pos="284"/>
        </w:tabs>
        <w:ind w:left="284" w:hanging="284"/>
        <w:jc w:val="both"/>
        <w:rPr>
          <w:rFonts w:ascii="Times New Roman" w:hAnsi="Times New Roman"/>
          <w:color w:val="auto"/>
          <w:sz w:val="24"/>
          <w:szCs w:val="24"/>
        </w:rPr>
      </w:pPr>
      <w:r>
        <w:rPr>
          <w:rFonts w:ascii="Times New Roman" w:hAnsi="Times New Roman"/>
          <w:color w:val="auto"/>
          <w:sz w:val="24"/>
          <w:szCs w:val="24"/>
        </w:rPr>
        <w:t>zajistit evidenci a archivaci protokolů z přenesené působnosti v rámci odboru,</w:t>
      </w:r>
    </w:p>
    <w:p w:rsidR="00B703EA" w:rsidRDefault="00B703EA" w:rsidP="0013510C">
      <w:pPr>
        <w:tabs>
          <w:tab w:val="num" w:pos="284"/>
        </w:tabs>
        <w:ind w:left="284" w:hanging="284"/>
        <w:jc w:val="both"/>
        <w:rPr>
          <w:rFonts w:ascii="Times New Roman" w:hAnsi="Times New Roman"/>
          <w:color w:val="auto"/>
          <w:sz w:val="24"/>
          <w:szCs w:val="24"/>
        </w:rPr>
      </w:pPr>
    </w:p>
    <w:p w:rsidR="00B703EA" w:rsidRDefault="0002032D">
      <w:pPr>
        <w:numPr>
          <w:ilvl w:val="0"/>
          <w:numId w:val="1"/>
        </w:numPr>
        <w:tabs>
          <w:tab w:val="clear" w:pos="360"/>
          <w:tab w:val="num" w:pos="284"/>
        </w:tabs>
        <w:ind w:left="284" w:hanging="284"/>
        <w:jc w:val="both"/>
        <w:rPr>
          <w:rFonts w:ascii="Times New Roman" w:hAnsi="Times New Roman"/>
          <w:color w:val="auto"/>
          <w:sz w:val="24"/>
          <w:szCs w:val="24"/>
        </w:rPr>
      </w:pPr>
      <w:r>
        <w:rPr>
          <w:rFonts w:ascii="Times New Roman" w:hAnsi="Times New Roman"/>
          <w:color w:val="auto"/>
          <w:sz w:val="24"/>
          <w:szCs w:val="24"/>
        </w:rPr>
        <w:t>předávat odboru kontroly jedno vyhotovení protokolů z kontrol v samostatné působnosti bez zbytečného odkladu, nejpozději však do 30 dnů od vyhotovení protokolu (v případě námitek se protokol předá až po vyřízení námitek a to do 30 dnů od jejich vyřízení). Tato povinnost se vztahuje na všechny prováděné kontroly v samostatné působnosti,</w:t>
      </w:r>
    </w:p>
    <w:p w:rsidR="00B703EA" w:rsidRDefault="00B703EA" w:rsidP="0013510C">
      <w:pPr>
        <w:tabs>
          <w:tab w:val="num" w:pos="284"/>
        </w:tabs>
        <w:ind w:left="284" w:hanging="284"/>
        <w:jc w:val="both"/>
        <w:rPr>
          <w:rFonts w:ascii="Times New Roman" w:hAnsi="Times New Roman"/>
          <w:color w:val="auto"/>
          <w:sz w:val="24"/>
          <w:szCs w:val="24"/>
        </w:rPr>
      </w:pPr>
    </w:p>
    <w:p w:rsidR="00B703EA" w:rsidRDefault="0002032D">
      <w:pPr>
        <w:numPr>
          <w:ilvl w:val="0"/>
          <w:numId w:val="1"/>
        </w:numPr>
        <w:tabs>
          <w:tab w:val="clear" w:pos="360"/>
          <w:tab w:val="num" w:pos="284"/>
        </w:tabs>
        <w:ind w:left="284" w:hanging="284"/>
        <w:jc w:val="both"/>
        <w:rPr>
          <w:rFonts w:ascii="Times New Roman" w:hAnsi="Times New Roman"/>
          <w:color w:val="auto"/>
          <w:sz w:val="24"/>
          <w:szCs w:val="24"/>
        </w:rPr>
      </w:pPr>
      <w:r>
        <w:rPr>
          <w:rFonts w:ascii="Times New Roman" w:hAnsi="Times New Roman"/>
          <w:color w:val="auto"/>
          <w:sz w:val="24"/>
          <w:szCs w:val="24"/>
        </w:rPr>
        <w:lastRenderedPageBreak/>
        <w:t>zajistit předání jednoho vyhotovení protokolu z kontrol vnějších (ústředních) orgánů státní správy řediteli KÚ LK. Jsou-li uložena opatření k nápravě, zprávy o splnění těcht</w:t>
      </w:r>
      <w:r w:rsidR="00166203">
        <w:rPr>
          <w:rFonts w:ascii="Times New Roman" w:hAnsi="Times New Roman"/>
          <w:color w:val="auto"/>
          <w:sz w:val="24"/>
          <w:szCs w:val="24"/>
        </w:rPr>
        <w:t xml:space="preserve">o opatření se rovněž předávají </w:t>
      </w:r>
      <w:r>
        <w:rPr>
          <w:rFonts w:ascii="Times New Roman" w:hAnsi="Times New Roman"/>
          <w:color w:val="auto"/>
          <w:sz w:val="24"/>
          <w:szCs w:val="24"/>
        </w:rPr>
        <w:t>řediteli KÚ LK,</w:t>
      </w:r>
    </w:p>
    <w:p w:rsidR="00B703EA" w:rsidRDefault="00B703EA">
      <w:pPr>
        <w:tabs>
          <w:tab w:val="num" w:pos="284"/>
        </w:tabs>
        <w:ind w:left="284" w:hanging="284"/>
        <w:jc w:val="both"/>
        <w:rPr>
          <w:rFonts w:ascii="Times New Roman" w:hAnsi="Times New Roman"/>
          <w:color w:val="auto"/>
          <w:sz w:val="24"/>
          <w:szCs w:val="24"/>
        </w:rPr>
      </w:pPr>
    </w:p>
    <w:p w:rsidR="00B703EA" w:rsidRDefault="0002032D">
      <w:pPr>
        <w:numPr>
          <w:ilvl w:val="0"/>
          <w:numId w:val="1"/>
        </w:numPr>
        <w:tabs>
          <w:tab w:val="clear" w:pos="360"/>
          <w:tab w:val="num" w:pos="426"/>
        </w:tabs>
        <w:ind w:left="426" w:hanging="426"/>
        <w:jc w:val="both"/>
        <w:rPr>
          <w:rFonts w:ascii="Times New Roman" w:hAnsi="Times New Roman"/>
          <w:color w:val="auto"/>
          <w:sz w:val="24"/>
          <w:szCs w:val="24"/>
        </w:rPr>
      </w:pPr>
      <w:r>
        <w:rPr>
          <w:rFonts w:ascii="Times New Roman" w:hAnsi="Times New Roman"/>
          <w:color w:val="auto"/>
          <w:sz w:val="24"/>
          <w:szCs w:val="24"/>
        </w:rPr>
        <w:t>ve stanovených lhůtách předkládat vedoucí odboru kontroly „Plán kontrolní činnosti“ a „Zhodnocení kontrolní či</w:t>
      </w:r>
      <w:r w:rsidR="00166203">
        <w:rPr>
          <w:rFonts w:ascii="Times New Roman" w:hAnsi="Times New Roman"/>
          <w:color w:val="auto"/>
          <w:sz w:val="24"/>
          <w:szCs w:val="24"/>
        </w:rPr>
        <w:t xml:space="preserve">nnosti“ za příslušné pololetí. </w:t>
      </w:r>
      <w:r>
        <w:rPr>
          <w:rFonts w:ascii="Times New Roman" w:hAnsi="Times New Roman"/>
          <w:color w:val="auto"/>
          <w:sz w:val="24"/>
          <w:szCs w:val="24"/>
        </w:rPr>
        <w:t>Ve „Zhodnocení kontrolní činnosti“ uvádět zjištěné nedostatky z provedených kontrol a přijatá opatření k zjištěným nedostatkům,</w:t>
      </w:r>
    </w:p>
    <w:p w:rsidR="00B703EA" w:rsidRDefault="00B703EA" w:rsidP="0013510C">
      <w:pPr>
        <w:tabs>
          <w:tab w:val="num" w:pos="426"/>
        </w:tabs>
        <w:ind w:left="425" w:hanging="425"/>
        <w:jc w:val="both"/>
        <w:rPr>
          <w:rFonts w:ascii="Times New Roman" w:hAnsi="Times New Roman"/>
          <w:color w:val="auto"/>
          <w:sz w:val="24"/>
          <w:szCs w:val="24"/>
        </w:rPr>
      </w:pPr>
    </w:p>
    <w:p w:rsidR="00B703EA" w:rsidRDefault="0002032D">
      <w:pPr>
        <w:numPr>
          <w:ilvl w:val="0"/>
          <w:numId w:val="1"/>
        </w:numPr>
        <w:tabs>
          <w:tab w:val="clear" w:pos="360"/>
          <w:tab w:val="num" w:pos="426"/>
        </w:tabs>
        <w:ind w:left="426" w:hanging="426"/>
        <w:jc w:val="both"/>
        <w:rPr>
          <w:rFonts w:ascii="Times New Roman" w:hAnsi="Times New Roman"/>
          <w:color w:val="auto"/>
          <w:sz w:val="24"/>
          <w:szCs w:val="24"/>
        </w:rPr>
      </w:pPr>
      <w:r>
        <w:rPr>
          <w:rFonts w:ascii="Times New Roman" w:hAnsi="Times New Roman"/>
          <w:color w:val="auto"/>
          <w:sz w:val="24"/>
          <w:szCs w:val="24"/>
        </w:rPr>
        <w:t>v termínu do 30.</w:t>
      </w:r>
      <w:r w:rsidR="00166203">
        <w:rPr>
          <w:rFonts w:ascii="Times New Roman" w:hAnsi="Times New Roman"/>
          <w:color w:val="auto"/>
          <w:sz w:val="24"/>
          <w:szCs w:val="24"/>
        </w:rPr>
        <w:t xml:space="preserve"> </w:t>
      </w:r>
      <w:r>
        <w:rPr>
          <w:rFonts w:ascii="Times New Roman" w:hAnsi="Times New Roman"/>
          <w:color w:val="auto"/>
          <w:sz w:val="24"/>
          <w:szCs w:val="24"/>
        </w:rPr>
        <w:t>11. kalendářního roku předávat na oddělení sekretariát ředitele aktualizovaný seznam zaměstnanců, kteří budou začleněni do kontrolního orgánu,</w:t>
      </w:r>
    </w:p>
    <w:p w:rsidR="00B703EA" w:rsidRDefault="00B703EA" w:rsidP="0013510C">
      <w:pPr>
        <w:pStyle w:val="Odstavecseseznamem"/>
        <w:tabs>
          <w:tab w:val="num" w:pos="426"/>
        </w:tabs>
        <w:spacing w:line="240" w:lineRule="auto"/>
        <w:ind w:left="425" w:hanging="425"/>
      </w:pPr>
    </w:p>
    <w:p w:rsidR="00B703EA" w:rsidRPr="00850D16" w:rsidRDefault="00B703EA" w:rsidP="0013510C">
      <w:pPr>
        <w:rPr>
          <w:rFonts w:ascii="Times New Roman" w:hAnsi="Times New Roman"/>
          <w:b/>
          <w:color w:val="auto"/>
          <w:sz w:val="24"/>
          <w:szCs w:val="24"/>
        </w:rPr>
      </w:pPr>
    </w:p>
    <w:p w:rsidR="00B703EA" w:rsidRDefault="0013510C">
      <w:pPr>
        <w:jc w:val="center"/>
        <w:rPr>
          <w:rFonts w:ascii="Times New Roman" w:hAnsi="Times New Roman"/>
          <w:b/>
          <w:color w:val="auto"/>
          <w:sz w:val="28"/>
        </w:rPr>
      </w:pPr>
      <w:r>
        <w:rPr>
          <w:rFonts w:ascii="Times New Roman" w:hAnsi="Times New Roman"/>
          <w:b/>
          <w:color w:val="auto"/>
          <w:sz w:val="28"/>
        </w:rPr>
        <w:t>Článek 21</w:t>
      </w:r>
    </w:p>
    <w:p w:rsidR="00B703EA" w:rsidRDefault="0002032D">
      <w:pPr>
        <w:pStyle w:val="Zpat"/>
        <w:tabs>
          <w:tab w:val="clear" w:pos="4536"/>
          <w:tab w:val="center" w:pos="720"/>
        </w:tabs>
        <w:jc w:val="center"/>
        <w:rPr>
          <w:rFonts w:ascii="Times New Roman" w:hAnsi="Times New Roman"/>
          <w:color w:val="auto"/>
        </w:rPr>
      </w:pPr>
      <w:r>
        <w:rPr>
          <w:rFonts w:ascii="Times New Roman" w:hAnsi="Times New Roman"/>
          <w:b/>
          <w:color w:val="auto"/>
          <w:sz w:val="28"/>
        </w:rPr>
        <w:t>Povinnost mlčenlivosti</w:t>
      </w:r>
    </w:p>
    <w:p w:rsidR="00B703EA" w:rsidRPr="00850D16" w:rsidRDefault="00B703EA" w:rsidP="0013510C">
      <w:pPr>
        <w:pStyle w:val="Zpat"/>
        <w:tabs>
          <w:tab w:val="clear" w:pos="4536"/>
          <w:tab w:val="center" w:pos="720"/>
        </w:tabs>
        <w:jc w:val="both"/>
        <w:rPr>
          <w:rFonts w:ascii="Times New Roman" w:hAnsi="Times New Roman"/>
          <w:color w:val="auto"/>
          <w:sz w:val="24"/>
          <w:szCs w:val="24"/>
        </w:rPr>
      </w:pPr>
    </w:p>
    <w:p w:rsidR="00B703EA" w:rsidRDefault="0002032D" w:rsidP="00425E1B">
      <w:pPr>
        <w:numPr>
          <w:ilvl w:val="0"/>
          <w:numId w:val="38"/>
        </w:numPr>
        <w:tabs>
          <w:tab w:val="left" w:pos="284"/>
        </w:tabs>
        <w:ind w:left="284" w:hanging="284"/>
        <w:jc w:val="both"/>
        <w:rPr>
          <w:rFonts w:ascii="Times New Roman" w:hAnsi="Times New Roman"/>
          <w:color w:val="auto"/>
          <w:sz w:val="24"/>
          <w:szCs w:val="24"/>
        </w:rPr>
      </w:pPr>
      <w:r>
        <w:rPr>
          <w:rFonts w:ascii="Times New Roman" w:hAnsi="Times New Roman"/>
          <w:color w:val="auto"/>
          <w:sz w:val="24"/>
          <w:szCs w:val="24"/>
        </w:rPr>
        <w:t>Kontrolující nebo přizvaná osoba má povinnost zachovávat mlčenlivost o všech skutečnostech, o kterých se dozvěděla v souvislosti s kontrolou nebo s úkony předcházejícími kontrole, a nezneužívat takto získaných informací.</w:t>
      </w:r>
    </w:p>
    <w:p w:rsidR="00B703EA" w:rsidRDefault="00B703EA">
      <w:pPr>
        <w:tabs>
          <w:tab w:val="left" w:pos="993"/>
        </w:tabs>
        <w:jc w:val="both"/>
        <w:rPr>
          <w:rFonts w:ascii="Times New Roman" w:hAnsi="Times New Roman"/>
          <w:color w:val="auto"/>
          <w:sz w:val="24"/>
          <w:szCs w:val="24"/>
        </w:rPr>
      </w:pPr>
    </w:p>
    <w:p w:rsidR="00B703EA" w:rsidRDefault="0002032D" w:rsidP="00425E1B">
      <w:pPr>
        <w:numPr>
          <w:ilvl w:val="0"/>
          <w:numId w:val="38"/>
        </w:numPr>
        <w:tabs>
          <w:tab w:val="left" w:pos="284"/>
        </w:tabs>
        <w:ind w:left="284" w:hanging="284"/>
        <w:jc w:val="both"/>
        <w:rPr>
          <w:rFonts w:ascii="Times New Roman" w:hAnsi="Times New Roman"/>
          <w:color w:val="auto"/>
          <w:sz w:val="24"/>
          <w:szCs w:val="24"/>
        </w:rPr>
      </w:pPr>
      <w:r>
        <w:rPr>
          <w:rFonts w:ascii="Times New Roman" w:hAnsi="Times New Roman"/>
          <w:color w:val="auto"/>
          <w:sz w:val="24"/>
          <w:szCs w:val="24"/>
        </w:rPr>
        <w:t>Povinnost mlčenlivosti kontrolujícího nebo přizvané osoby trvá i po skončení jejich pracovněprávního nebo jiného vztahu.</w:t>
      </w:r>
    </w:p>
    <w:p w:rsidR="00B703EA" w:rsidRDefault="00B703EA">
      <w:pPr>
        <w:tabs>
          <w:tab w:val="left" w:pos="284"/>
        </w:tabs>
        <w:ind w:left="284" w:hanging="284"/>
        <w:jc w:val="both"/>
        <w:rPr>
          <w:rFonts w:ascii="Times New Roman" w:hAnsi="Times New Roman"/>
          <w:color w:val="auto"/>
          <w:sz w:val="24"/>
          <w:szCs w:val="24"/>
        </w:rPr>
      </w:pPr>
    </w:p>
    <w:p w:rsidR="00B703EA" w:rsidRDefault="0002032D" w:rsidP="00425E1B">
      <w:pPr>
        <w:numPr>
          <w:ilvl w:val="0"/>
          <w:numId w:val="38"/>
        </w:numPr>
        <w:tabs>
          <w:tab w:val="left" w:pos="284"/>
        </w:tabs>
        <w:ind w:left="284" w:hanging="284"/>
        <w:jc w:val="both"/>
        <w:rPr>
          <w:rFonts w:ascii="Times New Roman" w:hAnsi="Times New Roman"/>
          <w:color w:val="auto"/>
          <w:sz w:val="24"/>
          <w:szCs w:val="24"/>
        </w:rPr>
      </w:pPr>
      <w:r>
        <w:rPr>
          <w:rFonts w:ascii="Times New Roman" w:hAnsi="Times New Roman"/>
          <w:color w:val="auto"/>
          <w:sz w:val="24"/>
          <w:szCs w:val="24"/>
        </w:rPr>
        <w:t>Kontrolujícího nebo přizvanou osobu může povinnosti mlčenlivosti zprostit ten, v jehož zájmu tuto povinnost kontrolující nebo přizvaná osoba má, anebo ve veřejném zájmu nadřízená osoba kontrolujícího.</w:t>
      </w:r>
    </w:p>
    <w:p w:rsidR="00B703EA" w:rsidRDefault="00B703EA" w:rsidP="00850D16">
      <w:pPr>
        <w:rPr>
          <w:rFonts w:ascii="Times New Roman" w:hAnsi="Times New Roman"/>
          <w:color w:val="auto"/>
          <w:sz w:val="24"/>
          <w:szCs w:val="24"/>
        </w:rPr>
      </w:pPr>
    </w:p>
    <w:p w:rsidR="00850D16" w:rsidRPr="00850D16" w:rsidRDefault="00850D16" w:rsidP="00850D16">
      <w:pPr>
        <w:rPr>
          <w:rFonts w:ascii="Times New Roman" w:hAnsi="Times New Roman"/>
          <w:color w:val="auto"/>
          <w:sz w:val="24"/>
          <w:szCs w:val="24"/>
        </w:rPr>
      </w:pPr>
    </w:p>
    <w:p w:rsidR="00B703EA" w:rsidRDefault="0013510C">
      <w:pPr>
        <w:jc w:val="center"/>
        <w:rPr>
          <w:rFonts w:ascii="Times New Roman" w:hAnsi="Times New Roman"/>
          <w:b/>
          <w:color w:val="auto"/>
          <w:sz w:val="28"/>
        </w:rPr>
      </w:pPr>
      <w:r>
        <w:rPr>
          <w:rFonts w:ascii="Times New Roman" w:hAnsi="Times New Roman"/>
          <w:b/>
          <w:color w:val="auto"/>
          <w:sz w:val="28"/>
        </w:rPr>
        <w:t>Článek 22</w:t>
      </w:r>
    </w:p>
    <w:p w:rsidR="00B703EA" w:rsidRDefault="0002032D">
      <w:pPr>
        <w:jc w:val="center"/>
        <w:rPr>
          <w:rFonts w:ascii="Times New Roman" w:hAnsi="Times New Roman"/>
          <w:b/>
          <w:color w:val="auto"/>
          <w:sz w:val="28"/>
        </w:rPr>
      </w:pPr>
      <w:r>
        <w:rPr>
          <w:rFonts w:ascii="Times New Roman" w:hAnsi="Times New Roman"/>
          <w:b/>
          <w:color w:val="auto"/>
          <w:sz w:val="28"/>
        </w:rPr>
        <w:t>Oznamovací povinnost</w:t>
      </w:r>
    </w:p>
    <w:p w:rsidR="00B703EA" w:rsidRPr="00850D16" w:rsidRDefault="00B703EA" w:rsidP="003454E3">
      <w:pPr>
        <w:tabs>
          <w:tab w:val="left" w:pos="1080"/>
        </w:tabs>
        <w:ind w:left="1259"/>
        <w:jc w:val="both"/>
        <w:rPr>
          <w:rFonts w:ascii="Times New Roman" w:hAnsi="Times New Roman"/>
          <w:color w:val="auto"/>
          <w:sz w:val="24"/>
          <w:szCs w:val="24"/>
        </w:rPr>
      </w:pPr>
    </w:p>
    <w:p w:rsidR="00B703EA" w:rsidRDefault="0002032D" w:rsidP="00425E1B">
      <w:pPr>
        <w:numPr>
          <w:ilvl w:val="0"/>
          <w:numId w:val="40"/>
        </w:numPr>
        <w:ind w:left="284" w:hanging="284"/>
        <w:jc w:val="both"/>
        <w:rPr>
          <w:rFonts w:ascii="Times New Roman" w:hAnsi="Times New Roman"/>
          <w:color w:val="auto"/>
          <w:sz w:val="24"/>
          <w:szCs w:val="24"/>
        </w:rPr>
      </w:pPr>
      <w:r>
        <w:rPr>
          <w:rFonts w:ascii="Times New Roman" w:hAnsi="Times New Roman"/>
          <w:color w:val="auto"/>
          <w:sz w:val="24"/>
          <w:szCs w:val="24"/>
        </w:rPr>
        <w:t>Vedoucí odborů jsou povinni informovat ředitele KÚ LK, hejtmana a Ministerstvo financí (dle § 22 odst. 6 zákona č. 320/2001 Sb., o finanční kontrole, ve znění pozdějších předpisů) o závažných zjištěních z vykonaných finančních kontrol nejpozději do 1 měsíce od ukončení finanční kontroly. Za závažné zjištění se považuje</w:t>
      </w:r>
    </w:p>
    <w:p w:rsidR="00B703EA" w:rsidRDefault="00B703EA" w:rsidP="003454E3">
      <w:pPr>
        <w:ind w:left="284"/>
        <w:jc w:val="both"/>
        <w:rPr>
          <w:rFonts w:ascii="Times New Roman" w:hAnsi="Times New Roman"/>
          <w:color w:val="auto"/>
          <w:sz w:val="24"/>
          <w:szCs w:val="24"/>
        </w:rPr>
      </w:pPr>
    </w:p>
    <w:p w:rsidR="00B703EA" w:rsidRDefault="0002032D" w:rsidP="00425E1B">
      <w:pPr>
        <w:numPr>
          <w:ilvl w:val="1"/>
          <w:numId w:val="40"/>
        </w:numPr>
        <w:ind w:left="567" w:hanging="283"/>
        <w:jc w:val="both"/>
        <w:rPr>
          <w:rFonts w:ascii="Times New Roman" w:hAnsi="Times New Roman"/>
          <w:color w:val="auto"/>
          <w:sz w:val="24"/>
          <w:szCs w:val="24"/>
        </w:rPr>
      </w:pPr>
      <w:r>
        <w:rPr>
          <w:rFonts w:ascii="Times New Roman" w:hAnsi="Times New Roman"/>
          <w:color w:val="auto"/>
          <w:sz w:val="24"/>
          <w:szCs w:val="24"/>
        </w:rPr>
        <w:t>zjištění, na jehož základě kontrolní orgán oznámil podle zvláštního právního předpisu státnímu zástupci nebo policejním orgánům skutečnosti nasvědčující tomu, že byl spáchán trestný čin,</w:t>
      </w:r>
    </w:p>
    <w:p w:rsidR="003454E3" w:rsidRDefault="003454E3" w:rsidP="003454E3">
      <w:pPr>
        <w:ind w:left="567"/>
        <w:jc w:val="both"/>
        <w:rPr>
          <w:rFonts w:ascii="Times New Roman" w:hAnsi="Times New Roman"/>
          <w:color w:val="auto"/>
          <w:sz w:val="24"/>
          <w:szCs w:val="24"/>
        </w:rPr>
      </w:pPr>
    </w:p>
    <w:p w:rsidR="00B703EA" w:rsidRDefault="0002032D" w:rsidP="00425E1B">
      <w:pPr>
        <w:numPr>
          <w:ilvl w:val="1"/>
          <w:numId w:val="40"/>
        </w:numPr>
        <w:ind w:left="567" w:hanging="283"/>
        <w:jc w:val="both"/>
        <w:rPr>
          <w:rFonts w:ascii="Times New Roman" w:hAnsi="Times New Roman"/>
          <w:color w:val="auto"/>
          <w:sz w:val="24"/>
          <w:szCs w:val="24"/>
        </w:rPr>
      </w:pPr>
      <w:r>
        <w:rPr>
          <w:rFonts w:ascii="Times New Roman" w:hAnsi="Times New Roman"/>
          <w:color w:val="auto"/>
          <w:sz w:val="24"/>
          <w:szCs w:val="24"/>
        </w:rPr>
        <w:t xml:space="preserve">zjištění neoprávněného použití, zadržení, ztráty nebo poškození veřejných prostředků v hodnotě přesahující 300 000,- Kč. </w:t>
      </w:r>
    </w:p>
    <w:p w:rsidR="00B703EA" w:rsidRDefault="0002032D" w:rsidP="003454E3">
      <w:pPr>
        <w:pStyle w:val="Prosttext"/>
        <w:tabs>
          <w:tab w:val="num" w:pos="360"/>
        </w:tabs>
        <w:ind w:left="357" w:hanging="357"/>
        <w:rPr>
          <w:rFonts w:ascii="Times New Roman" w:hAnsi="Times New Roman"/>
          <w:color w:val="auto"/>
          <w:sz w:val="24"/>
          <w:szCs w:val="24"/>
        </w:rPr>
      </w:pPr>
      <w:r>
        <w:rPr>
          <w:rFonts w:ascii="Times New Roman" w:hAnsi="Times New Roman"/>
          <w:color w:val="auto"/>
          <w:sz w:val="24"/>
          <w:szCs w:val="24"/>
        </w:rPr>
        <w:t xml:space="preserve">   </w:t>
      </w:r>
    </w:p>
    <w:p w:rsidR="00B703EA" w:rsidRDefault="0002032D" w:rsidP="00425E1B">
      <w:pPr>
        <w:numPr>
          <w:ilvl w:val="0"/>
          <w:numId w:val="40"/>
        </w:numPr>
        <w:ind w:left="284" w:hanging="284"/>
        <w:jc w:val="both"/>
        <w:rPr>
          <w:rFonts w:ascii="Times New Roman" w:hAnsi="Times New Roman"/>
          <w:color w:val="auto"/>
          <w:sz w:val="24"/>
          <w:szCs w:val="24"/>
        </w:rPr>
      </w:pPr>
      <w:r>
        <w:rPr>
          <w:rFonts w:ascii="Times New Roman" w:hAnsi="Times New Roman"/>
          <w:color w:val="auto"/>
          <w:sz w:val="24"/>
          <w:szCs w:val="24"/>
        </w:rPr>
        <w:t xml:space="preserve">Vedoucí odboru po předchozím sdělení řediteli krajského úřadu, oznamuje příslušnému správci daně zjištění o porušení rozpočtové či daňové kázně podle zvláštního právního předpisu. </w:t>
      </w:r>
    </w:p>
    <w:p w:rsidR="00B703EA" w:rsidRDefault="00B703EA" w:rsidP="003454E3">
      <w:pPr>
        <w:tabs>
          <w:tab w:val="num" w:pos="360"/>
        </w:tabs>
        <w:ind w:left="357" w:hanging="357"/>
        <w:jc w:val="both"/>
        <w:rPr>
          <w:rFonts w:ascii="Times New Roman" w:hAnsi="Times New Roman"/>
          <w:color w:val="auto"/>
          <w:sz w:val="24"/>
          <w:szCs w:val="24"/>
        </w:rPr>
      </w:pPr>
    </w:p>
    <w:p w:rsidR="00B703EA" w:rsidRDefault="0002032D" w:rsidP="00425E1B">
      <w:pPr>
        <w:numPr>
          <w:ilvl w:val="0"/>
          <w:numId w:val="40"/>
        </w:numPr>
        <w:ind w:left="284" w:hanging="284"/>
        <w:jc w:val="both"/>
        <w:rPr>
          <w:rFonts w:ascii="Times New Roman" w:hAnsi="Times New Roman"/>
          <w:color w:val="auto"/>
          <w:sz w:val="24"/>
          <w:szCs w:val="24"/>
        </w:rPr>
      </w:pPr>
      <w:r>
        <w:rPr>
          <w:rFonts w:ascii="Times New Roman" w:hAnsi="Times New Roman"/>
          <w:color w:val="auto"/>
          <w:sz w:val="24"/>
          <w:szCs w:val="24"/>
        </w:rPr>
        <w:t xml:space="preserve">Zaměstnanec zařazený do KÚ LK, který se při výkonu své pracovní činnosti dozví nebo zjistí skutečnosti, které nasvědčují tomu, že byl spáchán trestný čin, je povinen neprodleně </w:t>
      </w:r>
      <w:r>
        <w:rPr>
          <w:rFonts w:ascii="Times New Roman" w:hAnsi="Times New Roman"/>
          <w:color w:val="auto"/>
          <w:sz w:val="24"/>
          <w:szCs w:val="24"/>
        </w:rPr>
        <w:lastRenderedPageBreak/>
        <w:t>informovat příslušného vedoucího odboru, který o této skutečnosti neprodleně informuje ředitele KÚ LK. Vedoucí odboru po dohodě s ředitelem KÚ LK předá příslušný spisový materiál s průvodním dopisem vedoucímu právního odboru, který zajistí vypracování trestního oznámení a předloží ho k podpisu řediteli KÚ LK. Dále je pak postupováno v souladu s platnými interními předpisy.</w:t>
      </w:r>
    </w:p>
    <w:p w:rsidR="00B703EA" w:rsidRDefault="00B703EA" w:rsidP="003454E3">
      <w:pPr>
        <w:rPr>
          <w:rFonts w:ascii="Times New Roman" w:hAnsi="Times New Roman"/>
          <w:color w:val="auto"/>
          <w:sz w:val="24"/>
          <w:szCs w:val="24"/>
        </w:rPr>
      </w:pPr>
    </w:p>
    <w:p w:rsidR="00850D16" w:rsidRDefault="00850D16" w:rsidP="003454E3">
      <w:pPr>
        <w:rPr>
          <w:rFonts w:ascii="Times New Roman" w:hAnsi="Times New Roman"/>
          <w:color w:val="auto"/>
          <w:sz w:val="24"/>
          <w:szCs w:val="24"/>
        </w:rPr>
      </w:pPr>
    </w:p>
    <w:p w:rsidR="00850D16" w:rsidRPr="00850D16" w:rsidRDefault="00850D16" w:rsidP="003454E3">
      <w:pPr>
        <w:rPr>
          <w:rFonts w:ascii="Times New Roman" w:hAnsi="Times New Roman"/>
          <w:color w:val="auto"/>
          <w:sz w:val="24"/>
          <w:szCs w:val="24"/>
        </w:rPr>
      </w:pPr>
    </w:p>
    <w:p w:rsidR="00B703EA" w:rsidRDefault="0002032D">
      <w:pPr>
        <w:jc w:val="center"/>
        <w:rPr>
          <w:rFonts w:ascii="Times New Roman" w:hAnsi="Times New Roman"/>
          <w:b/>
          <w:color w:val="auto"/>
          <w:sz w:val="32"/>
          <w:szCs w:val="32"/>
        </w:rPr>
      </w:pPr>
      <w:r>
        <w:rPr>
          <w:rFonts w:ascii="Times New Roman" w:hAnsi="Times New Roman"/>
          <w:b/>
          <w:color w:val="auto"/>
          <w:sz w:val="32"/>
          <w:szCs w:val="32"/>
        </w:rPr>
        <w:t>IX. Plány a vyhodnocení kontrolní činnosti</w:t>
      </w:r>
    </w:p>
    <w:p w:rsidR="00B703EA" w:rsidRPr="00850D16" w:rsidRDefault="00B703EA" w:rsidP="003454E3">
      <w:pPr>
        <w:jc w:val="center"/>
        <w:rPr>
          <w:rFonts w:ascii="Times New Roman" w:hAnsi="Times New Roman"/>
          <w:b/>
          <w:color w:val="auto"/>
          <w:sz w:val="24"/>
          <w:szCs w:val="24"/>
        </w:rPr>
      </w:pPr>
    </w:p>
    <w:p w:rsidR="00B703EA" w:rsidRDefault="0013510C">
      <w:pPr>
        <w:jc w:val="center"/>
        <w:rPr>
          <w:rFonts w:ascii="Times New Roman" w:hAnsi="Times New Roman"/>
          <w:b/>
          <w:color w:val="auto"/>
          <w:sz w:val="28"/>
        </w:rPr>
      </w:pPr>
      <w:r>
        <w:rPr>
          <w:rFonts w:ascii="Times New Roman" w:hAnsi="Times New Roman"/>
          <w:b/>
          <w:color w:val="auto"/>
          <w:sz w:val="28"/>
        </w:rPr>
        <w:t>Článek 23</w:t>
      </w:r>
    </w:p>
    <w:p w:rsidR="00B703EA" w:rsidRDefault="0002032D">
      <w:pPr>
        <w:jc w:val="center"/>
        <w:rPr>
          <w:rFonts w:ascii="Times New Roman" w:hAnsi="Times New Roman"/>
          <w:b/>
          <w:color w:val="auto"/>
          <w:sz w:val="28"/>
        </w:rPr>
      </w:pPr>
      <w:r>
        <w:rPr>
          <w:rFonts w:ascii="Times New Roman" w:hAnsi="Times New Roman"/>
          <w:b/>
          <w:color w:val="auto"/>
          <w:sz w:val="28"/>
        </w:rPr>
        <w:t>Plány kontrolní činnosti</w:t>
      </w:r>
    </w:p>
    <w:p w:rsidR="00B703EA" w:rsidRPr="00850D16" w:rsidRDefault="00B703EA" w:rsidP="003454E3">
      <w:pPr>
        <w:jc w:val="center"/>
        <w:rPr>
          <w:rFonts w:ascii="Times New Roman" w:hAnsi="Times New Roman"/>
          <w:b/>
          <w:color w:val="auto"/>
          <w:sz w:val="24"/>
          <w:szCs w:val="24"/>
        </w:rPr>
      </w:pPr>
    </w:p>
    <w:p w:rsidR="00B703EA" w:rsidRDefault="0002032D" w:rsidP="00425E1B">
      <w:pPr>
        <w:numPr>
          <w:ilvl w:val="0"/>
          <w:numId w:val="24"/>
        </w:numPr>
        <w:tabs>
          <w:tab w:val="clear" w:pos="720"/>
          <w:tab w:val="num" w:pos="142"/>
        </w:tabs>
        <w:ind w:left="284" w:hanging="284"/>
        <w:jc w:val="both"/>
        <w:rPr>
          <w:rFonts w:ascii="Times New Roman" w:hAnsi="Times New Roman"/>
          <w:color w:val="auto"/>
          <w:sz w:val="24"/>
          <w:szCs w:val="24"/>
        </w:rPr>
      </w:pPr>
      <w:r>
        <w:rPr>
          <w:rFonts w:ascii="Times New Roman" w:hAnsi="Times New Roman"/>
          <w:color w:val="auto"/>
          <w:sz w:val="24"/>
          <w:szCs w:val="24"/>
        </w:rPr>
        <w:t>Vedoucí odborů vypracovávají vlastní návrhy pololetních plánů kontrolní činnosti, zaměřené na subjekty dle své řídící a výkonné působnosti. U těchto subjektů provádějí i veřejnosprávní kontroly dle zákona o finanční kontrole (a dle Kontrolního řádu).</w:t>
      </w:r>
    </w:p>
    <w:p w:rsidR="00B703EA" w:rsidRDefault="00B703EA" w:rsidP="003454E3">
      <w:pPr>
        <w:pStyle w:val="Zkladntext"/>
        <w:tabs>
          <w:tab w:val="num" w:pos="142"/>
          <w:tab w:val="num" w:pos="1080"/>
        </w:tabs>
        <w:ind w:left="284" w:hanging="284"/>
        <w:rPr>
          <w:rFonts w:ascii="Times New Roman" w:hAnsi="Times New Roman"/>
          <w:color w:val="auto"/>
          <w:sz w:val="24"/>
          <w:szCs w:val="24"/>
        </w:rPr>
      </w:pPr>
    </w:p>
    <w:p w:rsidR="00B703EA" w:rsidRDefault="0002032D" w:rsidP="00425E1B">
      <w:pPr>
        <w:numPr>
          <w:ilvl w:val="0"/>
          <w:numId w:val="24"/>
        </w:numPr>
        <w:tabs>
          <w:tab w:val="clear" w:pos="720"/>
          <w:tab w:val="num" w:pos="142"/>
        </w:tabs>
        <w:ind w:left="284" w:hanging="284"/>
        <w:jc w:val="both"/>
        <w:rPr>
          <w:rFonts w:ascii="Times New Roman" w:hAnsi="Times New Roman"/>
          <w:color w:val="auto"/>
          <w:sz w:val="24"/>
          <w:szCs w:val="24"/>
        </w:rPr>
      </w:pPr>
      <w:r>
        <w:rPr>
          <w:rFonts w:ascii="Times New Roman" w:hAnsi="Times New Roman"/>
          <w:color w:val="auto"/>
          <w:sz w:val="24"/>
          <w:szCs w:val="24"/>
        </w:rPr>
        <w:t xml:space="preserve">Návrhy plánů kontrol předkládají vždy v termínech do 10. června a 30. listopadu vedoucí odboru kontroly (není-li jim určený jiný termín), z nich vedoucí odboru kontroly sestavuje návrh „Plánu kontrolní činnosti“ krajského úřadu na příslušné pololetí. </w:t>
      </w:r>
    </w:p>
    <w:p w:rsidR="00B703EA" w:rsidRDefault="00B703EA" w:rsidP="003454E3">
      <w:pPr>
        <w:pStyle w:val="Odstavecseseznamem"/>
        <w:tabs>
          <w:tab w:val="num" w:pos="142"/>
        </w:tabs>
        <w:spacing w:line="240" w:lineRule="auto"/>
        <w:ind w:left="284" w:hanging="284"/>
      </w:pPr>
    </w:p>
    <w:p w:rsidR="00B703EA" w:rsidRDefault="0002032D" w:rsidP="00425E1B">
      <w:pPr>
        <w:numPr>
          <w:ilvl w:val="0"/>
          <w:numId w:val="24"/>
        </w:numPr>
        <w:tabs>
          <w:tab w:val="clear" w:pos="720"/>
          <w:tab w:val="num" w:pos="142"/>
        </w:tabs>
        <w:ind w:left="284" w:hanging="284"/>
        <w:jc w:val="both"/>
        <w:rPr>
          <w:rFonts w:ascii="Times New Roman" w:hAnsi="Times New Roman"/>
          <w:color w:val="auto"/>
          <w:sz w:val="24"/>
          <w:szCs w:val="24"/>
        </w:rPr>
      </w:pPr>
      <w:r>
        <w:rPr>
          <w:rFonts w:ascii="Times New Roman" w:hAnsi="Times New Roman"/>
          <w:color w:val="auto"/>
          <w:sz w:val="24"/>
          <w:szCs w:val="24"/>
        </w:rPr>
        <w:t xml:space="preserve"> V případě namátkových kontrol, kontrol před vydáním povolujícího rozhodnutí, kontrol na základě podnětu popř. stížnosti, kontrol ve spolupráci s dalšími subjekty je nelze zařadit do plánu na pololetí v předstihu a zařazují se do plánu následně při jeho aktualizaci, případně jeho vyhodnocování. </w:t>
      </w:r>
    </w:p>
    <w:p w:rsidR="00B703EA" w:rsidRDefault="00B703EA" w:rsidP="003454E3">
      <w:pPr>
        <w:rPr>
          <w:rFonts w:ascii="Times New Roman" w:hAnsi="Times New Roman"/>
          <w:color w:val="auto"/>
          <w:sz w:val="24"/>
          <w:szCs w:val="24"/>
        </w:rPr>
      </w:pPr>
    </w:p>
    <w:p w:rsidR="00307A46" w:rsidRPr="00307A46" w:rsidRDefault="00307A46" w:rsidP="003454E3">
      <w:pPr>
        <w:rPr>
          <w:rFonts w:ascii="Times New Roman" w:hAnsi="Times New Roman"/>
          <w:color w:val="auto"/>
          <w:sz w:val="24"/>
          <w:szCs w:val="24"/>
        </w:rPr>
      </w:pPr>
    </w:p>
    <w:p w:rsidR="00B703EA" w:rsidRDefault="0013510C">
      <w:pPr>
        <w:jc w:val="center"/>
        <w:rPr>
          <w:rFonts w:ascii="Times New Roman" w:hAnsi="Times New Roman"/>
          <w:b/>
          <w:color w:val="auto"/>
          <w:sz w:val="28"/>
          <w:szCs w:val="28"/>
        </w:rPr>
      </w:pPr>
      <w:r>
        <w:rPr>
          <w:rFonts w:ascii="Times New Roman" w:hAnsi="Times New Roman"/>
          <w:b/>
          <w:color w:val="auto"/>
          <w:sz w:val="28"/>
          <w:szCs w:val="28"/>
        </w:rPr>
        <w:t>Článek 24</w:t>
      </w:r>
    </w:p>
    <w:p w:rsidR="00B703EA" w:rsidRDefault="0002032D">
      <w:pPr>
        <w:pStyle w:val="Zkladntext"/>
        <w:tabs>
          <w:tab w:val="num" w:pos="993"/>
        </w:tabs>
        <w:jc w:val="center"/>
        <w:rPr>
          <w:rFonts w:ascii="Times New Roman" w:hAnsi="Times New Roman"/>
          <w:b/>
          <w:color w:val="auto"/>
          <w:sz w:val="28"/>
          <w:szCs w:val="28"/>
        </w:rPr>
      </w:pPr>
      <w:r>
        <w:rPr>
          <w:rFonts w:ascii="Times New Roman" w:hAnsi="Times New Roman"/>
          <w:b/>
          <w:color w:val="auto"/>
          <w:sz w:val="28"/>
          <w:szCs w:val="28"/>
        </w:rPr>
        <w:t>Zhodnocení kontrolní činnosti</w:t>
      </w:r>
    </w:p>
    <w:p w:rsidR="00B703EA" w:rsidRPr="00307A46" w:rsidRDefault="00B703EA" w:rsidP="003454E3">
      <w:pPr>
        <w:pStyle w:val="Zkladntext"/>
        <w:tabs>
          <w:tab w:val="num" w:pos="993"/>
        </w:tabs>
        <w:jc w:val="center"/>
        <w:rPr>
          <w:rFonts w:ascii="Times New Roman" w:hAnsi="Times New Roman"/>
          <w:color w:val="auto"/>
          <w:sz w:val="24"/>
          <w:szCs w:val="24"/>
        </w:rPr>
      </w:pPr>
    </w:p>
    <w:p w:rsidR="00B703EA" w:rsidRDefault="0002032D" w:rsidP="00425E1B">
      <w:pPr>
        <w:numPr>
          <w:ilvl w:val="0"/>
          <w:numId w:val="25"/>
        </w:numPr>
        <w:tabs>
          <w:tab w:val="clear" w:pos="720"/>
          <w:tab w:val="num" w:pos="284"/>
        </w:tabs>
        <w:ind w:left="284" w:hanging="284"/>
        <w:jc w:val="both"/>
        <w:rPr>
          <w:rFonts w:ascii="Times New Roman" w:hAnsi="Times New Roman"/>
          <w:color w:val="auto"/>
          <w:sz w:val="24"/>
          <w:szCs w:val="24"/>
        </w:rPr>
      </w:pPr>
      <w:r>
        <w:rPr>
          <w:rFonts w:ascii="Times New Roman" w:hAnsi="Times New Roman"/>
          <w:color w:val="auto"/>
          <w:sz w:val="24"/>
          <w:szCs w:val="24"/>
        </w:rPr>
        <w:t>Vedoucí odborů, v termínech do 15. července a do 15. ledna, předávají vedoucí odboru kontroly zhodnocení veškeré vlastní kontrolní činnosti za uplynulé pololetí (vzory v přílohách č.</w:t>
      </w:r>
      <w:r w:rsidR="00166203">
        <w:rPr>
          <w:rFonts w:ascii="Times New Roman" w:hAnsi="Times New Roman"/>
          <w:color w:val="auto"/>
          <w:sz w:val="24"/>
          <w:szCs w:val="24"/>
        </w:rPr>
        <w:t xml:space="preserve"> </w:t>
      </w:r>
      <w:r w:rsidR="003454E3">
        <w:rPr>
          <w:rFonts w:ascii="Times New Roman" w:hAnsi="Times New Roman"/>
          <w:color w:val="auto"/>
          <w:sz w:val="24"/>
          <w:szCs w:val="24"/>
        </w:rPr>
        <w:t xml:space="preserve">15 a </w:t>
      </w:r>
      <w:r>
        <w:rPr>
          <w:rFonts w:ascii="Times New Roman" w:hAnsi="Times New Roman"/>
          <w:color w:val="auto"/>
          <w:sz w:val="24"/>
          <w:szCs w:val="24"/>
        </w:rPr>
        <w:t>č.</w:t>
      </w:r>
      <w:r w:rsidR="00166203">
        <w:rPr>
          <w:rFonts w:ascii="Times New Roman" w:hAnsi="Times New Roman"/>
          <w:color w:val="auto"/>
          <w:sz w:val="24"/>
          <w:szCs w:val="24"/>
        </w:rPr>
        <w:t xml:space="preserve"> </w:t>
      </w:r>
      <w:r>
        <w:rPr>
          <w:rFonts w:ascii="Times New Roman" w:hAnsi="Times New Roman"/>
          <w:color w:val="auto"/>
          <w:sz w:val="24"/>
          <w:szCs w:val="24"/>
        </w:rPr>
        <w:t>16). Ve „Zhodnocení kontrolní činnosti“ dále uvedou zjištěné nedostatky z provedených kontrol</w:t>
      </w:r>
      <w:r w:rsidR="00166203">
        <w:rPr>
          <w:rFonts w:ascii="Times New Roman" w:hAnsi="Times New Roman"/>
          <w:color w:val="auto"/>
          <w:sz w:val="24"/>
          <w:szCs w:val="24"/>
        </w:rPr>
        <w:t xml:space="preserve"> a přijatá opatření </w:t>
      </w:r>
      <w:r>
        <w:rPr>
          <w:rFonts w:ascii="Times New Roman" w:hAnsi="Times New Roman"/>
          <w:color w:val="auto"/>
          <w:sz w:val="24"/>
          <w:szCs w:val="24"/>
        </w:rPr>
        <w:t>k zjištěným nedostatkům.</w:t>
      </w:r>
    </w:p>
    <w:p w:rsidR="00B703EA" w:rsidRDefault="00B703EA" w:rsidP="003454E3">
      <w:pPr>
        <w:pStyle w:val="Zkladntext"/>
        <w:tabs>
          <w:tab w:val="num" w:pos="284"/>
          <w:tab w:val="num" w:pos="1080"/>
        </w:tabs>
        <w:ind w:left="284" w:hanging="284"/>
        <w:rPr>
          <w:rFonts w:ascii="Times New Roman" w:hAnsi="Times New Roman"/>
          <w:color w:val="auto"/>
          <w:sz w:val="24"/>
          <w:szCs w:val="24"/>
        </w:rPr>
      </w:pPr>
    </w:p>
    <w:p w:rsidR="00B703EA" w:rsidRDefault="0002032D" w:rsidP="00425E1B">
      <w:pPr>
        <w:numPr>
          <w:ilvl w:val="0"/>
          <w:numId w:val="25"/>
        </w:numPr>
        <w:tabs>
          <w:tab w:val="clear" w:pos="720"/>
          <w:tab w:val="num" w:pos="284"/>
        </w:tabs>
        <w:ind w:left="284" w:hanging="284"/>
        <w:jc w:val="both"/>
        <w:rPr>
          <w:rFonts w:ascii="Times New Roman" w:hAnsi="Times New Roman"/>
          <w:color w:val="auto"/>
          <w:sz w:val="24"/>
          <w:szCs w:val="24"/>
        </w:rPr>
      </w:pPr>
      <w:r>
        <w:rPr>
          <w:rFonts w:ascii="Times New Roman" w:hAnsi="Times New Roman"/>
          <w:color w:val="auto"/>
          <w:sz w:val="24"/>
          <w:szCs w:val="24"/>
        </w:rPr>
        <w:t xml:space="preserve">Zpracování </w:t>
      </w:r>
      <w:r>
        <w:rPr>
          <w:rFonts w:ascii="Times New Roman" w:hAnsi="Times New Roman"/>
          <w:b/>
          <w:color w:val="auto"/>
          <w:sz w:val="24"/>
          <w:szCs w:val="24"/>
        </w:rPr>
        <w:t>Roční zprávy o výsledcích finančních kontrol</w:t>
      </w:r>
      <w:r>
        <w:rPr>
          <w:rFonts w:ascii="Times New Roman" w:hAnsi="Times New Roman"/>
          <w:color w:val="auto"/>
          <w:sz w:val="24"/>
          <w:szCs w:val="24"/>
        </w:rPr>
        <w:t xml:space="preserve"> za LK, dle prováděcí vyhlášky č. 416/2004 Sb., k zákonu o finanční kontrole (dále jen „roční zprávy“), ve znění pozdějších předpisů, zajišťuje </w:t>
      </w:r>
      <w:r>
        <w:rPr>
          <w:rFonts w:ascii="Times New Roman" w:hAnsi="Times New Roman"/>
          <w:b/>
          <w:color w:val="auto"/>
          <w:sz w:val="24"/>
          <w:szCs w:val="24"/>
        </w:rPr>
        <w:t xml:space="preserve">odbor kontroly </w:t>
      </w:r>
      <w:r>
        <w:rPr>
          <w:rFonts w:ascii="Times New Roman" w:hAnsi="Times New Roman"/>
          <w:color w:val="auto"/>
          <w:sz w:val="24"/>
          <w:szCs w:val="24"/>
        </w:rPr>
        <w:t xml:space="preserve">ve spolupráci s resortními odbory. </w:t>
      </w:r>
    </w:p>
    <w:p w:rsidR="00B703EA" w:rsidRDefault="00B703EA" w:rsidP="003454E3">
      <w:pPr>
        <w:tabs>
          <w:tab w:val="num" w:pos="284"/>
        </w:tabs>
        <w:ind w:left="284" w:hanging="284"/>
        <w:jc w:val="both"/>
        <w:rPr>
          <w:rFonts w:ascii="Times New Roman" w:hAnsi="Times New Roman"/>
          <w:color w:val="auto"/>
          <w:sz w:val="24"/>
          <w:szCs w:val="24"/>
        </w:rPr>
      </w:pPr>
    </w:p>
    <w:p w:rsidR="00B703EA" w:rsidRDefault="0002032D">
      <w:pPr>
        <w:pStyle w:val="Zkladntextodsazen"/>
        <w:tabs>
          <w:tab w:val="num" w:pos="284"/>
        </w:tabs>
        <w:rPr>
          <w:rFonts w:ascii="Times New Roman" w:hAnsi="Times New Roman"/>
          <w:color w:val="auto"/>
          <w:sz w:val="24"/>
          <w:szCs w:val="24"/>
        </w:rPr>
      </w:pPr>
      <w:r>
        <w:rPr>
          <w:rFonts w:ascii="Times New Roman" w:hAnsi="Times New Roman"/>
          <w:color w:val="auto"/>
          <w:sz w:val="24"/>
          <w:szCs w:val="24"/>
        </w:rPr>
        <w:t xml:space="preserve">    Ostatní odbory jsou povinny poskytnout při zpracování roční zprávy odboru kontroly veškerou potřebnou součinnost a předat mu veškeré potřebné informace.</w:t>
      </w:r>
    </w:p>
    <w:p w:rsidR="00B703EA" w:rsidRDefault="0002032D">
      <w:pPr>
        <w:pStyle w:val="Zkladntextodsazen"/>
        <w:tabs>
          <w:tab w:val="num" w:pos="284"/>
        </w:tabs>
        <w:rPr>
          <w:rFonts w:ascii="Times New Roman" w:hAnsi="Times New Roman"/>
          <w:color w:val="auto"/>
          <w:sz w:val="24"/>
          <w:szCs w:val="24"/>
        </w:rPr>
      </w:pPr>
      <w:r>
        <w:rPr>
          <w:rFonts w:ascii="Times New Roman" w:hAnsi="Times New Roman"/>
          <w:color w:val="auto"/>
          <w:sz w:val="24"/>
          <w:szCs w:val="24"/>
        </w:rPr>
        <w:t xml:space="preserve">     Z důvodu změn metodiky Ministerstva financí může odbor kontroly stanovit odlišný postup, než který je uveden v tomto Kontrolním řádu.</w:t>
      </w:r>
    </w:p>
    <w:p w:rsidR="00B703EA" w:rsidRDefault="00B703EA" w:rsidP="003454E3">
      <w:pPr>
        <w:pStyle w:val="Zkladntextodsazen"/>
        <w:tabs>
          <w:tab w:val="num" w:pos="284"/>
        </w:tabs>
        <w:rPr>
          <w:rFonts w:ascii="Times New Roman" w:hAnsi="Times New Roman"/>
          <w:color w:val="auto"/>
          <w:sz w:val="24"/>
          <w:szCs w:val="24"/>
        </w:rPr>
      </w:pPr>
    </w:p>
    <w:p w:rsidR="00B703EA" w:rsidRDefault="0002032D" w:rsidP="00425E1B">
      <w:pPr>
        <w:numPr>
          <w:ilvl w:val="0"/>
          <w:numId w:val="25"/>
        </w:numPr>
        <w:tabs>
          <w:tab w:val="clear" w:pos="720"/>
          <w:tab w:val="num" w:pos="284"/>
        </w:tabs>
        <w:ind w:left="284" w:hanging="284"/>
        <w:jc w:val="both"/>
        <w:rPr>
          <w:rFonts w:ascii="Times New Roman" w:hAnsi="Times New Roman"/>
          <w:color w:val="auto"/>
          <w:sz w:val="24"/>
          <w:szCs w:val="24"/>
        </w:rPr>
      </w:pPr>
      <w:r>
        <w:rPr>
          <w:rFonts w:ascii="Times New Roman" w:hAnsi="Times New Roman"/>
          <w:color w:val="auto"/>
          <w:sz w:val="24"/>
          <w:szCs w:val="24"/>
        </w:rPr>
        <w:t xml:space="preserve">Vedoucí odborů spolupracují s vedoucí odboru kontroly </w:t>
      </w:r>
      <w:r>
        <w:rPr>
          <w:rFonts w:ascii="Times New Roman" w:hAnsi="Times New Roman"/>
          <w:b/>
          <w:color w:val="auto"/>
          <w:sz w:val="24"/>
          <w:szCs w:val="24"/>
        </w:rPr>
        <w:t xml:space="preserve">při sestavování „Hodnotící zprávy k výsledkům kontrol výkonu přenesené působnosti svěřené orgánům krajů“ </w:t>
      </w:r>
      <w:r>
        <w:rPr>
          <w:rFonts w:ascii="Times New Roman" w:hAnsi="Times New Roman"/>
          <w:color w:val="auto"/>
          <w:sz w:val="24"/>
          <w:szCs w:val="24"/>
        </w:rPr>
        <w:t>(v souladu s metodikou MV ČR).</w:t>
      </w:r>
    </w:p>
    <w:p w:rsidR="00B703EA" w:rsidRDefault="00B703EA" w:rsidP="003454E3">
      <w:pPr>
        <w:pStyle w:val="Zkladntext"/>
        <w:rPr>
          <w:rFonts w:ascii="Times New Roman" w:hAnsi="Times New Roman"/>
          <w:color w:val="auto"/>
          <w:sz w:val="24"/>
          <w:szCs w:val="24"/>
        </w:rPr>
      </w:pPr>
    </w:p>
    <w:p w:rsidR="00307A46" w:rsidRDefault="00307A46" w:rsidP="003454E3">
      <w:pPr>
        <w:pStyle w:val="Zkladntext"/>
        <w:rPr>
          <w:rFonts w:ascii="Times New Roman" w:hAnsi="Times New Roman"/>
          <w:color w:val="auto"/>
          <w:sz w:val="24"/>
          <w:szCs w:val="24"/>
        </w:rPr>
      </w:pPr>
    </w:p>
    <w:p w:rsidR="00B703EA" w:rsidRDefault="0002032D">
      <w:pPr>
        <w:pStyle w:val="Zkladntext"/>
        <w:tabs>
          <w:tab w:val="num" w:pos="1080"/>
        </w:tabs>
        <w:jc w:val="center"/>
        <w:rPr>
          <w:rFonts w:ascii="Times New Roman" w:hAnsi="Times New Roman"/>
          <w:b/>
          <w:color w:val="auto"/>
          <w:sz w:val="32"/>
          <w:szCs w:val="32"/>
        </w:rPr>
      </w:pPr>
      <w:r>
        <w:rPr>
          <w:rFonts w:ascii="Times New Roman" w:hAnsi="Times New Roman"/>
          <w:b/>
          <w:color w:val="auto"/>
          <w:sz w:val="32"/>
          <w:szCs w:val="32"/>
        </w:rPr>
        <w:lastRenderedPageBreak/>
        <w:t>X. Závěrečná ustanovení</w:t>
      </w:r>
    </w:p>
    <w:p w:rsidR="00B703EA" w:rsidRPr="00307A46" w:rsidRDefault="00B703EA">
      <w:pPr>
        <w:jc w:val="center"/>
        <w:rPr>
          <w:rFonts w:ascii="Times New Roman" w:hAnsi="Times New Roman"/>
          <w:color w:val="auto"/>
          <w:sz w:val="24"/>
          <w:szCs w:val="24"/>
        </w:rPr>
      </w:pPr>
    </w:p>
    <w:p w:rsidR="00B703EA" w:rsidRDefault="0013510C">
      <w:pPr>
        <w:jc w:val="center"/>
        <w:rPr>
          <w:rFonts w:ascii="Times New Roman" w:hAnsi="Times New Roman"/>
          <w:b/>
          <w:color w:val="auto"/>
          <w:sz w:val="28"/>
        </w:rPr>
      </w:pPr>
      <w:r>
        <w:rPr>
          <w:rFonts w:ascii="Times New Roman" w:hAnsi="Times New Roman"/>
          <w:b/>
          <w:color w:val="auto"/>
          <w:sz w:val="28"/>
        </w:rPr>
        <w:t>Článek 25</w:t>
      </w:r>
    </w:p>
    <w:p w:rsidR="00B703EA" w:rsidRDefault="0002032D">
      <w:pPr>
        <w:jc w:val="center"/>
        <w:rPr>
          <w:rFonts w:ascii="Times New Roman" w:hAnsi="Times New Roman"/>
          <w:b/>
          <w:color w:val="auto"/>
          <w:sz w:val="28"/>
          <w:szCs w:val="28"/>
        </w:rPr>
      </w:pPr>
      <w:r>
        <w:rPr>
          <w:rFonts w:ascii="Times New Roman" w:hAnsi="Times New Roman"/>
          <w:b/>
          <w:color w:val="auto"/>
          <w:sz w:val="28"/>
          <w:szCs w:val="28"/>
        </w:rPr>
        <w:t>Prováděcí předpisy ke kontrolnímu řádu</w:t>
      </w:r>
    </w:p>
    <w:p w:rsidR="00B703EA" w:rsidRPr="00307A46" w:rsidRDefault="00B703EA" w:rsidP="003454E3">
      <w:pPr>
        <w:pStyle w:val="Zkladntext"/>
        <w:tabs>
          <w:tab w:val="num" w:pos="360"/>
          <w:tab w:val="num" w:pos="993"/>
        </w:tabs>
        <w:rPr>
          <w:rFonts w:ascii="Times New Roman" w:hAnsi="Times New Roman"/>
          <w:color w:val="auto"/>
          <w:sz w:val="24"/>
          <w:szCs w:val="24"/>
        </w:rPr>
      </w:pPr>
    </w:p>
    <w:p w:rsidR="00B703EA" w:rsidRDefault="0002032D">
      <w:pPr>
        <w:pStyle w:val="Zkladntext"/>
        <w:tabs>
          <w:tab w:val="num" w:pos="360"/>
          <w:tab w:val="num" w:pos="993"/>
        </w:tabs>
        <w:rPr>
          <w:rFonts w:ascii="Times New Roman" w:hAnsi="Times New Roman"/>
          <w:color w:val="auto"/>
          <w:sz w:val="24"/>
          <w:szCs w:val="24"/>
        </w:rPr>
      </w:pPr>
      <w:r>
        <w:rPr>
          <w:rFonts w:ascii="Times New Roman" w:hAnsi="Times New Roman"/>
          <w:color w:val="auto"/>
          <w:sz w:val="24"/>
          <w:szCs w:val="24"/>
        </w:rPr>
        <w:t>Kontrolní řád provádějí a doplňují platné interní předpisy Krajského úřadu LK (tj. organizační směrnice, statuty, pracovní instrukce nebo příkazy ředitele Krajského úřadu LK), které podrobně upravují jednotlivé oblasti nebo předmět kontrolní činnosti zaměstnanců krajského úřadu.</w:t>
      </w:r>
    </w:p>
    <w:p w:rsidR="00B703EA" w:rsidRDefault="0002032D">
      <w:pPr>
        <w:pStyle w:val="Zkladntext"/>
        <w:tabs>
          <w:tab w:val="num" w:pos="360"/>
          <w:tab w:val="num" w:pos="993"/>
        </w:tabs>
        <w:rPr>
          <w:rFonts w:ascii="Times New Roman" w:hAnsi="Times New Roman"/>
          <w:color w:val="auto"/>
          <w:sz w:val="24"/>
          <w:szCs w:val="24"/>
        </w:rPr>
      </w:pPr>
      <w:r>
        <w:rPr>
          <w:rFonts w:ascii="Times New Roman" w:hAnsi="Times New Roman"/>
          <w:color w:val="auto"/>
          <w:sz w:val="24"/>
          <w:szCs w:val="24"/>
        </w:rPr>
        <w:t>Vnitřní kontrola je upravena samostatným interním předpisem.</w:t>
      </w:r>
    </w:p>
    <w:p w:rsidR="00B703EA" w:rsidRDefault="00B703EA" w:rsidP="003454E3">
      <w:pPr>
        <w:pStyle w:val="Zkladntext"/>
        <w:tabs>
          <w:tab w:val="num" w:pos="360"/>
          <w:tab w:val="num" w:pos="993"/>
        </w:tabs>
        <w:rPr>
          <w:rFonts w:ascii="Times New Roman" w:hAnsi="Times New Roman"/>
          <w:color w:val="auto"/>
          <w:sz w:val="24"/>
          <w:szCs w:val="24"/>
        </w:rPr>
      </w:pPr>
    </w:p>
    <w:p w:rsidR="00307A46" w:rsidRDefault="00307A46" w:rsidP="003454E3">
      <w:pPr>
        <w:pStyle w:val="Zkladntext"/>
        <w:tabs>
          <w:tab w:val="num" w:pos="360"/>
          <w:tab w:val="num" w:pos="993"/>
        </w:tabs>
        <w:rPr>
          <w:rFonts w:ascii="Times New Roman" w:hAnsi="Times New Roman"/>
          <w:color w:val="auto"/>
          <w:sz w:val="24"/>
          <w:szCs w:val="24"/>
        </w:rPr>
      </w:pPr>
    </w:p>
    <w:p w:rsidR="00B703EA" w:rsidRDefault="0013510C">
      <w:pPr>
        <w:pStyle w:val="Zkladntext"/>
        <w:tabs>
          <w:tab w:val="num" w:pos="993"/>
        </w:tabs>
        <w:jc w:val="center"/>
        <w:rPr>
          <w:rFonts w:ascii="Times New Roman" w:hAnsi="Times New Roman"/>
          <w:b/>
          <w:color w:val="auto"/>
          <w:sz w:val="28"/>
          <w:szCs w:val="28"/>
        </w:rPr>
      </w:pPr>
      <w:r>
        <w:rPr>
          <w:rFonts w:ascii="Times New Roman" w:hAnsi="Times New Roman"/>
          <w:b/>
          <w:color w:val="auto"/>
          <w:sz w:val="28"/>
          <w:szCs w:val="28"/>
        </w:rPr>
        <w:t xml:space="preserve">  Článek 26</w:t>
      </w:r>
    </w:p>
    <w:p w:rsidR="00B703EA" w:rsidRDefault="0002032D">
      <w:pPr>
        <w:pStyle w:val="Zkladntext"/>
        <w:tabs>
          <w:tab w:val="num" w:pos="993"/>
        </w:tabs>
        <w:jc w:val="center"/>
        <w:rPr>
          <w:rFonts w:ascii="Times New Roman" w:hAnsi="Times New Roman"/>
          <w:b/>
          <w:color w:val="auto"/>
          <w:sz w:val="28"/>
          <w:szCs w:val="28"/>
        </w:rPr>
      </w:pPr>
      <w:r>
        <w:rPr>
          <w:rFonts w:ascii="Times New Roman" w:hAnsi="Times New Roman"/>
          <w:b/>
          <w:color w:val="auto"/>
          <w:sz w:val="28"/>
          <w:szCs w:val="28"/>
        </w:rPr>
        <w:t xml:space="preserve"> Účinnost</w:t>
      </w:r>
    </w:p>
    <w:p w:rsidR="00B703EA" w:rsidRPr="00307A46" w:rsidRDefault="00B703EA">
      <w:pPr>
        <w:pStyle w:val="Zkladntext"/>
        <w:jc w:val="center"/>
        <w:rPr>
          <w:rFonts w:ascii="Times New Roman" w:hAnsi="Times New Roman"/>
          <w:b/>
          <w:color w:val="auto"/>
          <w:sz w:val="24"/>
          <w:szCs w:val="24"/>
        </w:rPr>
      </w:pPr>
    </w:p>
    <w:p w:rsidR="00B703EA" w:rsidRPr="00FF4475" w:rsidRDefault="0002032D">
      <w:pPr>
        <w:jc w:val="both"/>
        <w:rPr>
          <w:rFonts w:ascii="Times New Roman" w:hAnsi="Times New Roman"/>
          <w:color w:val="FF0000"/>
          <w:sz w:val="24"/>
          <w:szCs w:val="24"/>
        </w:rPr>
      </w:pPr>
      <w:r w:rsidRPr="003454E3">
        <w:rPr>
          <w:rFonts w:ascii="Times New Roman" w:hAnsi="Times New Roman"/>
          <w:color w:val="auto"/>
          <w:sz w:val="24"/>
          <w:szCs w:val="24"/>
        </w:rPr>
        <w:t xml:space="preserve">Kontrolní řád </w:t>
      </w:r>
      <w:r w:rsidR="00FF4475" w:rsidRPr="003454E3">
        <w:rPr>
          <w:rFonts w:ascii="Times New Roman" w:hAnsi="Times New Roman"/>
          <w:color w:val="auto"/>
          <w:sz w:val="24"/>
          <w:szCs w:val="24"/>
        </w:rPr>
        <w:t>nabývá účinnosti dnem 1. 1. 2018 a ruší k 31. 12. 2017</w:t>
      </w:r>
      <w:r w:rsidRPr="003454E3">
        <w:rPr>
          <w:rFonts w:ascii="Times New Roman" w:hAnsi="Times New Roman"/>
          <w:color w:val="auto"/>
          <w:sz w:val="24"/>
          <w:szCs w:val="24"/>
        </w:rPr>
        <w:t xml:space="preserve"> Kontrolní</w:t>
      </w:r>
      <w:r w:rsidRPr="003454E3">
        <w:rPr>
          <w:rFonts w:ascii="Times New Roman" w:hAnsi="Times New Roman"/>
          <w:b/>
          <w:color w:val="auto"/>
          <w:sz w:val="24"/>
          <w:szCs w:val="24"/>
        </w:rPr>
        <w:t xml:space="preserve"> </w:t>
      </w:r>
      <w:r w:rsidRPr="003454E3">
        <w:rPr>
          <w:rFonts w:ascii="Times New Roman" w:hAnsi="Times New Roman"/>
          <w:color w:val="auto"/>
          <w:sz w:val="24"/>
          <w:szCs w:val="24"/>
        </w:rPr>
        <w:t>řád, který byl schválený v RK dne</w:t>
      </w:r>
      <w:r w:rsidR="00FF4475" w:rsidRPr="003454E3">
        <w:rPr>
          <w:rFonts w:ascii="Times New Roman" w:hAnsi="Times New Roman"/>
          <w:color w:val="auto"/>
          <w:sz w:val="24"/>
          <w:szCs w:val="24"/>
        </w:rPr>
        <w:t xml:space="preserve"> </w:t>
      </w:r>
      <w:r w:rsidR="001308C0" w:rsidRPr="001308C0">
        <w:rPr>
          <w:rFonts w:ascii="Times New Roman" w:hAnsi="Times New Roman"/>
          <w:color w:val="auto"/>
          <w:sz w:val="24"/>
          <w:szCs w:val="24"/>
        </w:rPr>
        <w:t>17. 12. 2013.</w:t>
      </w:r>
    </w:p>
    <w:p w:rsidR="00B703EA" w:rsidRDefault="00B703EA" w:rsidP="003454E3">
      <w:pPr>
        <w:jc w:val="both"/>
        <w:rPr>
          <w:rFonts w:ascii="Times New Roman" w:hAnsi="Times New Roman"/>
          <w:color w:val="auto"/>
          <w:sz w:val="24"/>
          <w:szCs w:val="24"/>
        </w:rPr>
      </w:pPr>
    </w:p>
    <w:p w:rsidR="00B703EA" w:rsidRDefault="00B703EA">
      <w:pPr>
        <w:jc w:val="both"/>
        <w:rPr>
          <w:rFonts w:ascii="Times New Roman" w:hAnsi="Times New Roman"/>
          <w:color w:val="auto"/>
          <w:sz w:val="24"/>
          <w:szCs w:val="24"/>
        </w:rPr>
      </w:pPr>
    </w:p>
    <w:p w:rsidR="00B703EA" w:rsidRDefault="00B703EA">
      <w:pPr>
        <w:jc w:val="both"/>
        <w:rPr>
          <w:rFonts w:ascii="Times New Roman" w:hAnsi="Times New Roman"/>
          <w:color w:val="auto"/>
          <w:sz w:val="24"/>
          <w:szCs w:val="24"/>
        </w:rPr>
      </w:pPr>
    </w:p>
    <w:p w:rsidR="00B703EA" w:rsidRDefault="00B703EA">
      <w:pPr>
        <w:jc w:val="both"/>
        <w:rPr>
          <w:rFonts w:ascii="Times New Roman" w:hAnsi="Times New Roman"/>
          <w:color w:val="auto"/>
          <w:sz w:val="24"/>
          <w:szCs w:val="24"/>
        </w:rPr>
      </w:pPr>
    </w:p>
    <w:p w:rsidR="00B703EA" w:rsidRDefault="0002032D">
      <w:pPr>
        <w:jc w:val="both"/>
        <w:rPr>
          <w:rFonts w:ascii="Times New Roman" w:hAnsi="Times New Roman"/>
          <w:strike/>
          <w:color w:val="auto"/>
          <w:sz w:val="24"/>
          <w:szCs w:val="24"/>
        </w:rPr>
      </w:pPr>
      <w:r>
        <w:rPr>
          <w:rFonts w:ascii="Times New Roman" w:hAnsi="Times New Roman"/>
          <w:color w:val="auto"/>
          <w:sz w:val="24"/>
          <w:szCs w:val="24"/>
        </w:rPr>
        <w:t xml:space="preserve">Zpracovala: </w:t>
      </w:r>
    </w:p>
    <w:p w:rsidR="00B703EA" w:rsidRDefault="0002032D">
      <w:pPr>
        <w:jc w:val="both"/>
        <w:rPr>
          <w:rFonts w:ascii="Times New Roman" w:hAnsi="Times New Roman"/>
          <w:color w:val="auto"/>
          <w:sz w:val="24"/>
          <w:szCs w:val="24"/>
        </w:rPr>
      </w:pPr>
      <w:r>
        <w:rPr>
          <w:rFonts w:ascii="Times New Roman" w:hAnsi="Times New Roman"/>
          <w:color w:val="auto"/>
          <w:sz w:val="24"/>
          <w:szCs w:val="24"/>
        </w:rPr>
        <w:t>Mgr. Petra Řepíková</w:t>
      </w:r>
    </w:p>
    <w:p w:rsidR="00B703EA" w:rsidRDefault="00B703EA">
      <w:pPr>
        <w:pStyle w:val="Zpat"/>
        <w:tabs>
          <w:tab w:val="clear" w:pos="4536"/>
          <w:tab w:val="clear" w:pos="9072"/>
        </w:tabs>
        <w:rPr>
          <w:rFonts w:ascii="Times New Roman" w:hAnsi="Times New Roman"/>
          <w:color w:val="auto"/>
          <w:sz w:val="24"/>
          <w:szCs w:val="24"/>
        </w:rPr>
      </w:pPr>
    </w:p>
    <w:p w:rsidR="00B703EA" w:rsidRDefault="00B703EA">
      <w:pPr>
        <w:rPr>
          <w:rFonts w:ascii="Times New Roman" w:hAnsi="Times New Roman"/>
          <w:color w:val="auto"/>
          <w:sz w:val="24"/>
          <w:szCs w:val="24"/>
        </w:rPr>
      </w:pPr>
    </w:p>
    <w:p w:rsidR="00B703EA" w:rsidRDefault="00B703EA">
      <w:pPr>
        <w:rPr>
          <w:rFonts w:ascii="Times New Roman" w:hAnsi="Times New Roman"/>
          <w:color w:val="auto"/>
          <w:sz w:val="24"/>
          <w:szCs w:val="24"/>
        </w:rPr>
      </w:pPr>
    </w:p>
    <w:p w:rsidR="00B703EA" w:rsidRDefault="00B703EA">
      <w:pPr>
        <w:rPr>
          <w:rFonts w:ascii="Times New Roman" w:hAnsi="Times New Roman"/>
          <w:color w:val="auto"/>
          <w:sz w:val="24"/>
          <w:szCs w:val="24"/>
        </w:rPr>
      </w:pPr>
    </w:p>
    <w:p w:rsidR="00B703EA" w:rsidRDefault="00B703EA">
      <w:pPr>
        <w:rPr>
          <w:rFonts w:ascii="Times New Roman" w:hAnsi="Times New Roman"/>
          <w:color w:val="auto"/>
          <w:sz w:val="24"/>
          <w:szCs w:val="24"/>
        </w:rPr>
      </w:pPr>
    </w:p>
    <w:p w:rsidR="00B703EA" w:rsidRDefault="00B703EA">
      <w:pPr>
        <w:rPr>
          <w:rFonts w:ascii="Times New Roman" w:hAnsi="Times New Roman"/>
          <w:color w:val="auto"/>
          <w:sz w:val="24"/>
          <w:szCs w:val="24"/>
        </w:rPr>
      </w:pPr>
    </w:p>
    <w:p w:rsidR="00B703EA" w:rsidRDefault="00B703EA">
      <w:pPr>
        <w:rPr>
          <w:rFonts w:ascii="Times New Roman" w:hAnsi="Times New Roman"/>
          <w:color w:val="auto"/>
          <w:sz w:val="24"/>
          <w:szCs w:val="24"/>
        </w:rPr>
      </w:pPr>
    </w:p>
    <w:p w:rsidR="00B703EA" w:rsidRDefault="00B703EA">
      <w:pPr>
        <w:rPr>
          <w:rFonts w:ascii="Times New Roman" w:hAnsi="Times New Roman"/>
          <w:color w:val="auto"/>
          <w:sz w:val="24"/>
          <w:szCs w:val="24"/>
        </w:rPr>
      </w:pPr>
    </w:p>
    <w:p w:rsidR="00B703EA" w:rsidRDefault="0002032D">
      <w:pPr>
        <w:ind w:firstLine="5580"/>
        <w:jc w:val="both"/>
        <w:rPr>
          <w:rFonts w:ascii="Times New Roman" w:hAnsi="Times New Roman"/>
          <w:color w:val="auto"/>
          <w:sz w:val="24"/>
          <w:szCs w:val="24"/>
        </w:rPr>
      </w:pPr>
      <w:r>
        <w:rPr>
          <w:rFonts w:ascii="Times New Roman" w:hAnsi="Times New Roman"/>
          <w:color w:val="auto"/>
          <w:sz w:val="24"/>
          <w:szCs w:val="24"/>
        </w:rPr>
        <w:t>Mgr. René Havlík</w:t>
      </w:r>
    </w:p>
    <w:p w:rsidR="00B703EA" w:rsidRDefault="0002032D">
      <w:pPr>
        <w:ind w:firstLine="5580"/>
        <w:jc w:val="both"/>
        <w:rPr>
          <w:rFonts w:ascii="Times New Roman" w:hAnsi="Times New Roman"/>
          <w:color w:val="auto"/>
          <w:sz w:val="24"/>
          <w:szCs w:val="24"/>
        </w:rPr>
      </w:pPr>
      <w:r>
        <w:rPr>
          <w:rFonts w:ascii="Times New Roman" w:hAnsi="Times New Roman"/>
          <w:color w:val="auto"/>
          <w:sz w:val="24"/>
          <w:szCs w:val="24"/>
        </w:rPr>
        <w:t>ředitel krajského úřadu</w:t>
      </w:r>
    </w:p>
    <w:p w:rsidR="00B703EA" w:rsidRDefault="00B703EA">
      <w:pPr>
        <w:rPr>
          <w:rFonts w:ascii="Times New Roman" w:hAnsi="Times New Roman"/>
          <w:color w:val="auto"/>
          <w:szCs w:val="22"/>
        </w:rPr>
      </w:pPr>
    </w:p>
    <w:p w:rsidR="00B703EA" w:rsidRDefault="00B703EA">
      <w:pPr>
        <w:rPr>
          <w:rFonts w:ascii="Times New Roman" w:hAnsi="Times New Roman"/>
          <w:color w:val="auto"/>
          <w:sz w:val="24"/>
          <w:szCs w:val="24"/>
        </w:rPr>
      </w:pPr>
    </w:p>
    <w:sectPr w:rsidR="00B703EA">
      <w:headerReference w:type="default" r:id="rId9"/>
      <w:footerReference w:type="default" r:id="rId10"/>
      <w:headerReference w:type="first" r:id="rId11"/>
      <w:footerReference w:type="first" r:id="rId12"/>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CAC" w:rsidRDefault="00452CAC">
      <w:r>
        <w:separator/>
      </w:r>
    </w:p>
  </w:endnote>
  <w:endnote w:type="continuationSeparator" w:id="0">
    <w:p w:rsidR="00452CAC" w:rsidRDefault="00452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AC" w:rsidRDefault="00452CAC">
    <w:pPr>
      <w:pStyle w:val="Zpat"/>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545125">
      <w:rPr>
        <w:rFonts w:ascii="Times New Roman" w:hAnsi="Times New Roman"/>
        <w:noProof/>
      </w:rPr>
      <w:t>2</w:t>
    </w:r>
    <w:r>
      <w:rPr>
        <w:rFonts w:ascii="Times New Roman" w:hAnsi="Times New Roman"/>
      </w:rPr>
      <w:fldChar w:fldCharType="end"/>
    </w:r>
  </w:p>
  <w:p w:rsidR="00452CAC" w:rsidRDefault="00452CA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AC" w:rsidRDefault="00452CAC">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CAC" w:rsidRDefault="00452CAC">
      <w:r>
        <w:separator/>
      </w:r>
    </w:p>
  </w:footnote>
  <w:footnote w:type="continuationSeparator" w:id="0">
    <w:p w:rsidR="00452CAC" w:rsidRDefault="00452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452CAC">
      <w:tc>
        <w:tcPr>
          <w:tcW w:w="9000" w:type="dxa"/>
          <w:tcBorders>
            <w:top w:val="nil"/>
            <w:left w:val="nil"/>
            <w:bottom w:val="single" w:sz="12" w:space="0" w:color="auto"/>
            <w:right w:val="nil"/>
          </w:tcBorders>
        </w:tcPr>
        <w:p w:rsidR="00452CAC" w:rsidRDefault="00452CAC">
          <w:pPr>
            <w:pStyle w:val="Zhlav"/>
            <w:tabs>
              <w:tab w:val="clear" w:pos="4536"/>
              <w:tab w:val="clear" w:pos="9072"/>
              <w:tab w:val="left" w:pos="1920"/>
            </w:tabs>
            <w:rPr>
              <w:rFonts w:ascii="Times New Roman" w:hAnsi="Times New Roman"/>
              <w:sz w:val="24"/>
              <w:szCs w:val="24"/>
            </w:rPr>
          </w:pPr>
          <w:r>
            <w:tab/>
          </w:r>
          <w:r>
            <w:rPr>
              <w:rFonts w:ascii="Times New Roman" w:hAnsi="Times New Roman"/>
              <w:sz w:val="24"/>
              <w:szCs w:val="24"/>
            </w:rPr>
            <w:t>Kontrolní řád Krajského úřadu Libereckého kraje</w:t>
          </w:r>
        </w:p>
      </w:tc>
    </w:tr>
  </w:tbl>
  <w:p w:rsidR="00452CAC" w:rsidRDefault="00452CAC">
    <w:pPr>
      <w:pStyle w:val="Zhlav"/>
    </w:pPr>
  </w:p>
  <w:p w:rsidR="00452CAC" w:rsidRDefault="00452CA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AC" w:rsidRDefault="00452CAC">
    <w:pPr>
      <w:pStyle w:val="Zhlav"/>
    </w:pPr>
    <w:r>
      <w:rPr>
        <w:noProof/>
      </w:rPr>
      <mc:AlternateContent>
        <mc:Choice Requires="wps">
          <w:drawing>
            <wp:anchor distT="0" distB="0" distL="114300" distR="114300" simplePos="0" relativeHeight="251658240" behindDoc="0" locked="1" layoutInCell="1" allowOverlap="1">
              <wp:simplePos x="0" y="0"/>
              <wp:positionH relativeFrom="column">
                <wp:posOffset>772160</wp:posOffset>
              </wp:positionH>
              <wp:positionV relativeFrom="paragraph">
                <wp:posOffset>182245</wp:posOffset>
              </wp:positionV>
              <wp:extent cx="3384550" cy="838200"/>
              <wp:effectExtent l="635" t="1270" r="0" b="0"/>
              <wp:wrapTight wrapText="bothSides">
                <wp:wrapPolygon edited="0">
                  <wp:start x="0" y="0"/>
                  <wp:lineTo x="21600" y="0"/>
                  <wp:lineTo x="21600" y="21600"/>
                  <wp:lineTo x="0" y="21600"/>
                  <wp:lineTo x="0" y="0"/>
                </wp:wrapPolygon>
              </wp:wrapTight>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CAC" w:rsidRDefault="00452CAC">
                          <w:pPr>
                            <w:rPr>
                              <w:rFonts w:ascii="Times New Roman" w:hAnsi="Times New Roman"/>
                              <w:b/>
                              <w:color w:val="4D4D4D"/>
                            </w:rPr>
                          </w:pPr>
                          <w:r>
                            <w:rPr>
                              <w:rFonts w:ascii="Times New Roman" w:hAnsi="Times New Roman"/>
                              <w:b/>
                              <w:color w:val="4D4D4D"/>
                            </w:rPr>
                            <w:t>Krajský úřad Libereckého kraje</w:t>
                          </w:r>
                        </w:p>
                      </w:txbxContent>
                    </wps:txbx>
                    <wps:bodyPr rot="0" vert="horz" wrap="square" lIns="14400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60.8pt;margin-top:14.35pt;width:266.5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" filled="f" stroked="f">
              <v:textbox inset="4mm,0">
                <w:txbxContent>
                  <w:p w:rsidR="00472CB3" w:rsidRDefault="00472CB3">
                    <w:pPr>
                      <w:rPr>
                        <w:rFonts w:ascii="Times New Roman" w:hAnsi="Times New Roman"/>
                        <w:b/>
                        <w:color w:val="4D4D4D"/>
                      </w:rPr>
                    </w:pPr>
                    <w:r>
                      <w:rPr>
                        <w:rFonts w:ascii="Times New Roman" w:hAnsi="Times New Roman"/>
                        <w:b/>
                        <w:color w:val="4D4D4D"/>
                      </w:rPr>
                      <w:t>Krajský úřad Libereckého kraje</w:t>
                    </w:r>
                  </w:p>
                </w:txbxContent>
              </v:textbox>
              <w10:wrap type="tight"/>
              <w10:anchorlock/>
            </v:shape>
          </w:pict>
        </mc:Fallback>
      </mc:AlternateContent>
    </w:r>
    <w:r>
      <w:rPr>
        <w:noProof/>
      </w:rPr>
      <w:drawing>
        <wp:anchor distT="0" distB="0" distL="114300" distR="114300" simplePos="0" relativeHeight="251657216" behindDoc="0" locked="0" layoutInCell="1" allowOverlap="1">
          <wp:simplePos x="0" y="0"/>
          <wp:positionH relativeFrom="column">
            <wp:posOffset>3810</wp:posOffset>
          </wp:positionH>
          <wp:positionV relativeFrom="paragraph">
            <wp:posOffset>160655</wp:posOffset>
          </wp:positionV>
          <wp:extent cx="5711190" cy="478790"/>
          <wp:effectExtent l="19050" t="0" r="3810" b="0"/>
          <wp:wrapSquare wrapText="bothSides"/>
          <wp:docPr id="12" name="obrázek 12" descr="hlavicka barevne 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lavicka barevne logo3"/>
                  <pic:cNvPicPr>
                    <a:picLocks noChangeAspect="1" noChangeArrowheads="1"/>
                  </pic:cNvPicPr>
                </pic:nvPicPr>
                <pic:blipFill>
                  <a:blip r:embed="rId1"/>
                  <a:srcRect/>
                  <a:stretch>
                    <a:fillRect/>
                  </a:stretch>
                </pic:blipFill>
                <pic:spPr bwMode="auto">
                  <a:xfrm>
                    <a:off x="0" y="0"/>
                    <a:ext cx="5711190" cy="4787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41AC"/>
    <w:multiLevelType w:val="hybridMultilevel"/>
    <w:tmpl w:val="4B08BF7C"/>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
    <w:nsid w:val="038C303C"/>
    <w:multiLevelType w:val="hybridMultilevel"/>
    <w:tmpl w:val="20EC5C1E"/>
    <w:lvl w:ilvl="0" w:tplc="625AA3CC">
      <w:start w:val="1"/>
      <w:numFmt w:val="decimal"/>
      <w:lvlText w:val="%1."/>
      <w:lvlJc w:val="left"/>
      <w:pPr>
        <w:tabs>
          <w:tab w:val="num" w:pos="795"/>
        </w:tabs>
        <w:ind w:left="795" w:hanging="435"/>
      </w:pPr>
      <w:rPr>
        <w:rFonts w:hint="default"/>
        <w:b/>
        <w:color w:val="00000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5F188A22">
      <w:start w:val="2"/>
      <w:numFmt w:val="decimal"/>
      <w:lvlText w:val="%4."/>
      <w:lvlJc w:val="left"/>
      <w:pPr>
        <w:tabs>
          <w:tab w:val="num" w:pos="2880"/>
        </w:tabs>
        <w:ind w:left="2880" w:hanging="360"/>
      </w:pPr>
      <w:rPr>
        <w:rFonts w:hint="default"/>
        <w:b/>
        <w:color w:val="00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4920D7C"/>
    <w:multiLevelType w:val="hybridMultilevel"/>
    <w:tmpl w:val="13FE4B84"/>
    <w:lvl w:ilvl="0" w:tplc="6F6622F8">
      <w:start w:val="1"/>
      <w:numFmt w:val="decimal"/>
      <w:lvlText w:val="%1."/>
      <w:lvlJc w:val="left"/>
      <w:pPr>
        <w:tabs>
          <w:tab w:val="num" w:pos="502"/>
        </w:tabs>
        <w:ind w:left="502" w:hanging="360"/>
      </w:pPr>
      <w:rPr>
        <w:rFonts w:hint="default"/>
        <w:b/>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
    <w:nsid w:val="0A1B4E12"/>
    <w:multiLevelType w:val="hybridMultilevel"/>
    <w:tmpl w:val="A95A4BB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AD707DB"/>
    <w:multiLevelType w:val="singleLevel"/>
    <w:tmpl w:val="C0C4CE7C"/>
    <w:lvl w:ilvl="0">
      <w:start w:val="1"/>
      <w:numFmt w:val="lowerLetter"/>
      <w:lvlText w:val="%1)"/>
      <w:lvlJc w:val="left"/>
      <w:pPr>
        <w:tabs>
          <w:tab w:val="num" w:pos="360"/>
        </w:tabs>
        <w:ind w:left="360" w:hanging="360"/>
      </w:pPr>
      <w:rPr>
        <w:rFonts w:ascii="Times New Roman" w:hAnsi="Times New Roman" w:hint="default"/>
        <w:b w:val="0"/>
        <w:i w:val="0"/>
        <w:color w:val="auto"/>
        <w:sz w:val="24"/>
      </w:rPr>
    </w:lvl>
  </w:abstractNum>
  <w:abstractNum w:abstractNumId="5">
    <w:nsid w:val="0BDD5F1D"/>
    <w:multiLevelType w:val="hybridMultilevel"/>
    <w:tmpl w:val="32B230B2"/>
    <w:lvl w:ilvl="0" w:tplc="2A209752">
      <w:start w:val="1"/>
      <w:numFmt w:val="lowerLetter"/>
      <w:lvlText w:val="%1)"/>
      <w:lvlJc w:val="left"/>
      <w:pPr>
        <w:tabs>
          <w:tab w:val="num" w:pos="900"/>
        </w:tabs>
        <w:ind w:left="900" w:hanging="360"/>
      </w:pPr>
      <w:rPr>
        <w:rFonts w:hint="default"/>
        <w:b w:val="0"/>
        <w:i w:val="0"/>
      </w:rPr>
    </w:lvl>
    <w:lvl w:ilvl="1" w:tplc="04050003" w:tentative="1">
      <w:start w:val="1"/>
      <w:numFmt w:val="bullet"/>
      <w:lvlText w:val="o"/>
      <w:lvlJc w:val="left"/>
      <w:pPr>
        <w:tabs>
          <w:tab w:val="num" w:pos="1596"/>
        </w:tabs>
        <w:ind w:left="1596" w:hanging="360"/>
      </w:pPr>
      <w:rPr>
        <w:rFonts w:ascii="Courier New" w:hAnsi="Courier New" w:cs="Courier New" w:hint="default"/>
      </w:rPr>
    </w:lvl>
    <w:lvl w:ilvl="2" w:tplc="04050005" w:tentative="1">
      <w:start w:val="1"/>
      <w:numFmt w:val="bullet"/>
      <w:lvlText w:val=""/>
      <w:lvlJc w:val="left"/>
      <w:pPr>
        <w:tabs>
          <w:tab w:val="num" w:pos="2316"/>
        </w:tabs>
        <w:ind w:left="2316" w:hanging="360"/>
      </w:pPr>
      <w:rPr>
        <w:rFonts w:ascii="Wingdings" w:hAnsi="Wingdings" w:hint="default"/>
      </w:rPr>
    </w:lvl>
    <w:lvl w:ilvl="3" w:tplc="04050001" w:tentative="1">
      <w:start w:val="1"/>
      <w:numFmt w:val="bullet"/>
      <w:lvlText w:val=""/>
      <w:lvlJc w:val="left"/>
      <w:pPr>
        <w:tabs>
          <w:tab w:val="num" w:pos="3036"/>
        </w:tabs>
        <w:ind w:left="3036" w:hanging="360"/>
      </w:pPr>
      <w:rPr>
        <w:rFonts w:ascii="Symbol" w:hAnsi="Symbol" w:hint="default"/>
      </w:rPr>
    </w:lvl>
    <w:lvl w:ilvl="4" w:tplc="04050003" w:tentative="1">
      <w:start w:val="1"/>
      <w:numFmt w:val="bullet"/>
      <w:lvlText w:val="o"/>
      <w:lvlJc w:val="left"/>
      <w:pPr>
        <w:tabs>
          <w:tab w:val="num" w:pos="3756"/>
        </w:tabs>
        <w:ind w:left="3756" w:hanging="360"/>
      </w:pPr>
      <w:rPr>
        <w:rFonts w:ascii="Courier New" w:hAnsi="Courier New" w:cs="Courier New" w:hint="default"/>
      </w:rPr>
    </w:lvl>
    <w:lvl w:ilvl="5" w:tplc="04050005" w:tentative="1">
      <w:start w:val="1"/>
      <w:numFmt w:val="bullet"/>
      <w:lvlText w:val=""/>
      <w:lvlJc w:val="left"/>
      <w:pPr>
        <w:tabs>
          <w:tab w:val="num" w:pos="4476"/>
        </w:tabs>
        <w:ind w:left="4476" w:hanging="360"/>
      </w:pPr>
      <w:rPr>
        <w:rFonts w:ascii="Wingdings" w:hAnsi="Wingdings" w:hint="default"/>
      </w:rPr>
    </w:lvl>
    <w:lvl w:ilvl="6" w:tplc="04050001" w:tentative="1">
      <w:start w:val="1"/>
      <w:numFmt w:val="bullet"/>
      <w:lvlText w:val=""/>
      <w:lvlJc w:val="left"/>
      <w:pPr>
        <w:tabs>
          <w:tab w:val="num" w:pos="5196"/>
        </w:tabs>
        <w:ind w:left="5196" w:hanging="360"/>
      </w:pPr>
      <w:rPr>
        <w:rFonts w:ascii="Symbol" w:hAnsi="Symbol" w:hint="default"/>
      </w:rPr>
    </w:lvl>
    <w:lvl w:ilvl="7" w:tplc="04050003" w:tentative="1">
      <w:start w:val="1"/>
      <w:numFmt w:val="bullet"/>
      <w:lvlText w:val="o"/>
      <w:lvlJc w:val="left"/>
      <w:pPr>
        <w:tabs>
          <w:tab w:val="num" w:pos="5916"/>
        </w:tabs>
        <w:ind w:left="5916" w:hanging="360"/>
      </w:pPr>
      <w:rPr>
        <w:rFonts w:ascii="Courier New" w:hAnsi="Courier New" w:cs="Courier New" w:hint="default"/>
      </w:rPr>
    </w:lvl>
    <w:lvl w:ilvl="8" w:tplc="04050005" w:tentative="1">
      <w:start w:val="1"/>
      <w:numFmt w:val="bullet"/>
      <w:lvlText w:val=""/>
      <w:lvlJc w:val="left"/>
      <w:pPr>
        <w:tabs>
          <w:tab w:val="num" w:pos="6636"/>
        </w:tabs>
        <w:ind w:left="6636" w:hanging="360"/>
      </w:pPr>
      <w:rPr>
        <w:rFonts w:ascii="Wingdings" w:hAnsi="Wingdings" w:hint="default"/>
      </w:rPr>
    </w:lvl>
  </w:abstractNum>
  <w:abstractNum w:abstractNumId="6">
    <w:nsid w:val="13F66676"/>
    <w:multiLevelType w:val="hybridMultilevel"/>
    <w:tmpl w:val="DA046B7C"/>
    <w:lvl w:ilvl="0" w:tplc="D506CA40">
      <w:start w:val="1"/>
      <w:numFmt w:val="decimal"/>
      <w:lvlText w:val="%1."/>
      <w:lvlJc w:val="left"/>
      <w:pPr>
        <w:tabs>
          <w:tab w:val="num" w:pos="720"/>
        </w:tabs>
        <w:ind w:left="720" w:hanging="360"/>
      </w:pPr>
      <w:rPr>
        <w:b/>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40A01BE"/>
    <w:multiLevelType w:val="multilevel"/>
    <w:tmpl w:val="B2DC44CC"/>
    <w:lvl w:ilvl="0">
      <w:start w:val="1"/>
      <w:numFmt w:val="decimal"/>
      <w:lvlText w:val="%1."/>
      <w:lvlJc w:val="left"/>
      <w:pPr>
        <w:tabs>
          <w:tab w:val="num" w:pos="360"/>
        </w:tabs>
        <w:ind w:left="360" w:hanging="360"/>
      </w:pPr>
      <w:rPr>
        <w:rFonts w:hint="default"/>
        <w:b/>
        <w:color w:val="00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71230C5"/>
    <w:multiLevelType w:val="hybridMultilevel"/>
    <w:tmpl w:val="5F42F940"/>
    <w:lvl w:ilvl="0" w:tplc="9528C56E">
      <w:start w:val="1"/>
      <w:numFmt w:val="decimal"/>
      <w:lvlText w:val="%1."/>
      <w:lvlJc w:val="left"/>
      <w:pPr>
        <w:tabs>
          <w:tab w:val="num" w:pos="720"/>
        </w:tabs>
        <w:ind w:left="720" w:hanging="360"/>
      </w:pPr>
      <w:rPr>
        <w:b/>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7FB35D3"/>
    <w:multiLevelType w:val="hybridMultilevel"/>
    <w:tmpl w:val="48A41C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8A22EB9"/>
    <w:multiLevelType w:val="hybridMultilevel"/>
    <w:tmpl w:val="293A0066"/>
    <w:lvl w:ilvl="0" w:tplc="8BD86406">
      <w:start w:val="1"/>
      <w:numFmt w:val="decimal"/>
      <w:lvlText w:val="%1."/>
      <w:lvlJc w:val="left"/>
      <w:pPr>
        <w:tabs>
          <w:tab w:val="num" w:pos="720"/>
        </w:tabs>
        <w:ind w:left="720" w:hanging="360"/>
      </w:pPr>
      <w:rPr>
        <w:rFonts w:ascii="Times New Roman" w:hAnsi="Times New Roman" w:cs="Times New Roman" w:hint="default"/>
        <w:b/>
        <w:color w:val="00000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C4A6707"/>
    <w:multiLevelType w:val="hybridMultilevel"/>
    <w:tmpl w:val="CB82CF62"/>
    <w:lvl w:ilvl="0" w:tplc="A1D29270">
      <w:start w:val="1"/>
      <w:numFmt w:val="decimal"/>
      <w:lvlText w:val="%1."/>
      <w:lvlJc w:val="left"/>
      <w:pPr>
        <w:tabs>
          <w:tab w:val="num" w:pos="540"/>
        </w:tabs>
        <w:ind w:left="540" w:hanging="360"/>
      </w:pPr>
      <w:rPr>
        <w:b/>
        <w:color w:val="auto"/>
        <w:sz w:val="24"/>
        <w:szCs w:val="24"/>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2">
    <w:nsid w:val="1F2871D1"/>
    <w:multiLevelType w:val="hybridMultilevel"/>
    <w:tmpl w:val="1A48B68C"/>
    <w:lvl w:ilvl="0" w:tplc="B276D7CC">
      <w:start w:val="1"/>
      <w:numFmt w:val="decimal"/>
      <w:lvlText w:val="%1."/>
      <w:lvlJc w:val="left"/>
      <w:pPr>
        <w:tabs>
          <w:tab w:val="num" w:pos="795"/>
        </w:tabs>
        <w:ind w:left="795" w:hanging="435"/>
      </w:pPr>
      <w:rPr>
        <w:rFonts w:hint="default"/>
        <w:b/>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2C35772"/>
    <w:multiLevelType w:val="singleLevel"/>
    <w:tmpl w:val="FC362DF0"/>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14">
    <w:nsid w:val="230D6EDE"/>
    <w:multiLevelType w:val="hybridMultilevel"/>
    <w:tmpl w:val="3474C5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4A33029"/>
    <w:multiLevelType w:val="hybridMultilevel"/>
    <w:tmpl w:val="178A7CDC"/>
    <w:lvl w:ilvl="0" w:tplc="91D8B394">
      <w:start w:val="1"/>
      <w:numFmt w:val="decimal"/>
      <w:lvlText w:val="%1."/>
      <w:lvlJc w:val="left"/>
      <w:pPr>
        <w:tabs>
          <w:tab w:val="num" w:pos="720"/>
        </w:tabs>
        <w:ind w:left="720" w:hanging="360"/>
      </w:pPr>
      <w:rPr>
        <w:b/>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7EF405A"/>
    <w:multiLevelType w:val="hybridMultilevel"/>
    <w:tmpl w:val="18E6B6B4"/>
    <w:lvl w:ilvl="0" w:tplc="E7F656DA">
      <w:start w:val="1"/>
      <w:numFmt w:val="decimal"/>
      <w:lvlText w:val="%1."/>
      <w:lvlJc w:val="left"/>
      <w:pPr>
        <w:tabs>
          <w:tab w:val="num" w:pos="720"/>
        </w:tabs>
        <w:ind w:left="720" w:hanging="360"/>
      </w:pPr>
      <w:rPr>
        <w:b/>
        <w:color w:val="auto"/>
        <w:sz w:val="24"/>
        <w:szCs w:val="24"/>
      </w:rPr>
    </w:lvl>
    <w:lvl w:ilvl="1" w:tplc="2A209752">
      <w:start w:val="1"/>
      <w:numFmt w:val="lowerLetter"/>
      <w:lvlText w:val="%2)"/>
      <w:lvlJc w:val="left"/>
      <w:pPr>
        <w:tabs>
          <w:tab w:val="num" w:pos="1440"/>
        </w:tabs>
        <w:ind w:left="1440" w:hanging="360"/>
      </w:pPr>
      <w:rPr>
        <w:rFonts w:hint="default"/>
        <w:b w:val="0"/>
        <w:i w:val="0"/>
        <w:color w:val="auto"/>
        <w:sz w:val="24"/>
        <w:szCs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E007698"/>
    <w:multiLevelType w:val="hybridMultilevel"/>
    <w:tmpl w:val="0DA01AF2"/>
    <w:lvl w:ilvl="0" w:tplc="04050017">
      <w:start w:val="1"/>
      <w:numFmt w:val="lowerLetter"/>
      <w:lvlText w:val="%1)"/>
      <w:lvlJc w:val="left"/>
      <w:pPr>
        <w:tabs>
          <w:tab w:val="num" w:pos="928"/>
        </w:tabs>
        <w:ind w:left="928" w:hanging="360"/>
      </w:pPr>
    </w:lvl>
    <w:lvl w:ilvl="1" w:tplc="04050019" w:tentative="1">
      <w:start w:val="1"/>
      <w:numFmt w:val="lowerLetter"/>
      <w:lvlText w:val="%2."/>
      <w:lvlJc w:val="left"/>
      <w:pPr>
        <w:tabs>
          <w:tab w:val="num" w:pos="1648"/>
        </w:tabs>
        <w:ind w:left="1648" w:hanging="360"/>
      </w:pPr>
    </w:lvl>
    <w:lvl w:ilvl="2" w:tplc="0405001B" w:tentative="1">
      <w:start w:val="1"/>
      <w:numFmt w:val="lowerRoman"/>
      <w:lvlText w:val="%3."/>
      <w:lvlJc w:val="right"/>
      <w:pPr>
        <w:tabs>
          <w:tab w:val="num" w:pos="2368"/>
        </w:tabs>
        <w:ind w:left="2368" w:hanging="180"/>
      </w:pPr>
    </w:lvl>
    <w:lvl w:ilvl="3" w:tplc="0405000F" w:tentative="1">
      <w:start w:val="1"/>
      <w:numFmt w:val="decimal"/>
      <w:lvlText w:val="%4."/>
      <w:lvlJc w:val="left"/>
      <w:pPr>
        <w:tabs>
          <w:tab w:val="num" w:pos="3088"/>
        </w:tabs>
        <w:ind w:left="3088" w:hanging="360"/>
      </w:pPr>
    </w:lvl>
    <w:lvl w:ilvl="4" w:tplc="04050019" w:tentative="1">
      <w:start w:val="1"/>
      <w:numFmt w:val="lowerLetter"/>
      <w:lvlText w:val="%5."/>
      <w:lvlJc w:val="left"/>
      <w:pPr>
        <w:tabs>
          <w:tab w:val="num" w:pos="3808"/>
        </w:tabs>
        <w:ind w:left="3808" w:hanging="360"/>
      </w:pPr>
    </w:lvl>
    <w:lvl w:ilvl="5" w:tplc="0405001B" w:tentative="1">
      <w:start w:val="1"/>
      <w:numFmt w:val="lowerRoman"/>
      <w:lvlText w:val="%6."/>
      <w:lvlJc w:val="right"/>
      <w:pPr>
        <w:tabs>
          <w:tab w:val="num" w:pos="4528"/>
        </w:tabs>
        <w:ind w:left="4528" w:hanging="180"/>
      </w:pPr>
    </w:lvl>
    <w:lvl w:ilvl="6" w:tplc="0405000F" w:tentative="1">
      <w:start w:val="1"/>
      <w:numFmt w:val="decimal"/>
      <w:lvlText w:val="%7."/>
      <w:lvlJc w:val="left"/>
      <w:pPr>
        <w:tabs>
          <w:tab w:val="num" w:pos="5248"/>
        </w:tabs>
        <w:ind w:left="5248" w:hanging="360"/>
      </w:pPr>
    </w:lvl>
    <w:lvl w:ilvl="7" w:tplc="04050019" w:tentative="1">
      <w:start w:val="1"/>
      <w:numFmt w:val="lowerLetter"/>
      <w:lvlText w:val="%8."/>
      <w:lvlJc w:val="left"/>
      <w:pPr>
        <w:tabs>
          <w:tab w:val="num" w:pos="5968"/>
        </w:tabs>
        <w:ind w:left="5968" w:hanging="360"/>
      </w:pPr>
    </w:lvl>
    <w:lvl w:ilvl="8" w:tplc="0405001B" w:tentative="1">
      <w:start w:val="1"/>
      <w:numFmt w:val="lowerRoman"/>
      <w:lvlText w:val="%9."/>
      <w:lvlJc w:val="right"/>
      <w:pPr>
        <w:tabs>
          <w:tab w:val="num" w:pos="6688"/>
        </w:tabs>
        <w:ind w:left="6688" w:hanging="180"/>
      </w:pPr>
    </w:lvl>
  </w:abstractNum>
  <w:abstractNum w:abstractNumId="18">
    <w:nsid w:val="307237CB"/>
    <w:multiLevelType w:val="hybridMultilevel"/>
    <w:tmpl w:val="CB82CF62"/>
    <w:lvl w:ilvl="0" w:tplc="A1D29270">
      <w:start w:val="1"/>
      <w:numFmt w:val="decimal"/>
      <w:lvlText w:val="%1."/>
      <w:lvlJc w:val="left"/>
      <w:pPr>
        <w:tabs>
          <w:tab w:val="num" w:pos="360"/>
        </w:tabs>
        <w:ind w:left="360" w:hanging="360"/>
      </w:pPr>
      <w:rPr>
        <w:b/>
        <w:color w:val="auto"/>
        <w:sz w:val="24"/>
        <w:szCs w:val="24"/>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nsid w:val="31C75DE9"/>
    <w:multiLevelType w:val="hybridMultilevel"/>
    <w:tmpl w:val="04BAC402"/>
    <w:lvl w:ilvl="0" w:tplc="625AA3CC">
      <w:start w:val="1"/>
      <w:numFmt w:val="decimal"/>
      <w:lvlText w:val="%1."/>
      <w:lvlJc w:val="left"/>
      <w:pPr>
        <w:tabs>
          <w:tab w:val="num" w:pos="360"/>
        </w:tabs>
        <w:ind w:left="360" w:hanging="360"/>
      </w:pPr>
      <w:rPr>
        <w:rFonts w:hint="default"/>
        <w:b/>
        <w:color w:val="00000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nsid w:val="364F2017"/>
    <w:multiLevelType w:val="hybridMultilevel"/>
    <w:tmpl w:val="AF0622BE"/>
    <w:lvl w:ilvl="0" w:tplc="04050017">
      <w:start w:val="1"/>
      <w:numFmt w:val="lowerLetter"/>
      <w:lvlText w:val="%1)"/>
      <w:lvlJc w:val="left"/>
      <w:pPr>
        <w:tabs>
          <w:tab w:val="num" w:pos="928"/>
        </w:tabs>
        <w:ind w:left="928" w:hanging="360"/>
      </w:pPr>
    </w:lvl>
    <w:lvl w:ilvl="1" w:tplc="04050019" w:tentative="1">
      <w:start w:val="1"/>
      <w:numFmt w:val="lowerLetter"/>
      <w:lvlText w:val="%2."/>
      <w:lvlJc w:val="left"/>
      <w:pPr>
        <w:tabs>
          <w:tab w:val="num" w:pos="1648"/>
        </w:tabs>
        <w:ind w:left="1648" w:hanging="360"/>
      </w:pPr>
    </w:lvl>
    <w:lvl w:ilvl="2" w:tplc="0405001B" w:tentative="1">
      <w:start w:val="1"/>
      <w:numFmt w:val="lowerRoman"/>
      <w:lvlText w:val="%3."/>
      <w:lvlJc w:val="right"/>
      <w:pPr>
        <w:tabs>
          <w:tab w:val="num" w:pos="2368"/>
        </w:tabs>
        <w:ind w:left="2368" w:hanging="180"/>
      </w:pPr>
    </w:lvl>
    <w:lvl w:ilvl="3" w:tplc="0405000F" w:tentative="1">
      <w:start w:val="1"/>
      <w:numFmt w:val="decimal"/>
      <w:lvlText w:val="%4."/>
      <w:lvlJc w:val="left"/>
      <w:pPr>
        <w:tabs>
          <w:tab w:val="num" w:pos="3088"/>
        </w:tabs>
        <w:ind w:left="3088" w:hanging="360"/>
      </w:pPr>
    </w:lvl>
    <w:lvl w:ilvl="4" w:tplc="04050019" w:tentative="1">
      <w:start w:val="1"/>
      <w:numFmt w:val="lowerLetter"/>
      <w:lvlText w:val="%5."/>
      <w:lvlJc w:val="left"/>
      <w:pPr>
        <w:tabs>
          <w:tab w:val="num" w:pos="3808"/>
        </w:tabs>
        <w:ind w:left="3808" w:hanging="360"/>
      </w:pPr>
    </w:lvl>
    <w:lvl w:ilvl="5" w:tplc="0405001B" w:tentative="1">
      <w:start w:val="1"/>
      <w:numFmt w:val="lowerRoman"/>
      <w:lvlText w:val="%6."/>
      <w:lvlJc w:val="right"/>
      <w:pPr>
        <w:tabs>
          <w:tab w:val="num" w:pos="4528"/>
        </w:tabs>
        <w:ind w:left="4528" w:hanging="180"/>
      </w:pPr>
    </w:lvl>
    <w:lvl w:ilvl="6" w:tplc="0405000F" w:tentative="1">
      <w:start w:val="1"/>
      <w:numFmt w:val="decimal"/>
      <w:lvlText w:val="%7."/>
      <w:lvlJc w:val="left"/>
      <w:pPr>
        <w:tabs>
          <w:tab w:val="num" w:pos="5248"/>
        </w:tabs>
        <w:ind w:left="5248" w:hanging="360"/>
      </w:pPr>
    </w:lvl>
    <w:lvl w:ilvl="7" w:tplc="04050019" w:tentative="1">
      <w:start w:val="1"/>
      <w:numFmt w:val="lowerLetter"/>
      <w:lvlText w:val="%8."/>
      <w:lvlJc w:val="left"/>
      <w:pPr>
        <w:tabs>
          <w:tab w:val="num" w:pos="5968"/>
        </w:tabs>
        <w:ind w:left="5968" w:hanging="360"/>
      </w:pPr>
    </w:lvl>
    <w:lvl w:ilvl="8" w:tplc="0405001B" w:tentative="1">
      <w:start w:val="1"/>
      <w:numFmt w:val="lowerRoman"/>
      <w:lvlText w:val="%9."/>
      <w:lvlJc w:val="right"/>
      <w:pPr>
        <w:tabs>
          <w:tab w:val="num" w:pos="6688"/>
        </w:tabs>
        <w:ind w:left="6688" w:hanging="180"/>
      </w:pPr>
    </w:lvl>
  </w:abstractNum>
  <w:abstractNum w:abstractNumId="21">
    <w:nsid w:val="48DF4594"/>
    <w:multiLevelType w:val="hybridMultilevel"/>
    <w:tmpl w:val="162E5E2C"/>
    <w:lvl w:ilvl="0" w:tplc="04050017">
      <w:start w:val="1"/>
      <w:numFmt w:val="lowerLetter"/>
      <w:lvlText w:val="%1)"/>
      <w:lvlJc w:val="left"/>
      <w:pPr>
        <w:tabs>
          <w:tab w:val="num" w:pos="928"/>
        </w:tabs>
        <w:ind w:left="928" w:hanging="360"/>
      </w:pPr>
    </w:lvl>
    <w:lvl w:ilvl="1" w:tplc="04050019" w:tentative="1">
      <w:start w:val="1"/>
      <w:numFmt w:val="lowerLetter"/>
      <w:lvlText w:val="%2."/>
      <w:lvlJc w:val="left"/>
      <w:pPr>
        <w:tabs>
          <w:tab w:val="num" w:pos="1648"/>
        </w:tabs>
        <w:ind w:left="1648" w:hanging="360"/>
      </w:pPr>
    </w:lvl>
    <w:lvl w:ilvl="2" w:tplc="0405001B" w:tentative="1">
      <w:start w:val="1"/>
      <w:numFmt w:val="lowerRoman"/>
      <w:lvlText w:val="%3."/>
      <w:lvlJc w:val="right"/>
      <w:pPr>
        <w:tabs>
          <w:tab w:val="num" w:pos="2368"/>
        </w:tabs>
        <w:ind w:left="2368" w:hanging="180"/>
      </w:pPr>
    </w:lvl>
    <w:lvl w:ilvl="3" w:tplc="0405000F" w:tentative="1">
      <w:start w:val="1"/>
      <w:numFmt w:val="decimal"/>
      <w:lvlText w:val="%4."/>
      <w:lvlJc w:val="left"/>
      <w:pPr>
        <w:tabs>
          <w:tab w:val="num" w:pos="3088"/>
        </w:tabs>
        <w:ind w:left="3088" w:hanging="360"/>
      </w:pPr>
    </w:lvl>
    <w:lvl w:ilvl="4" w:tplc="04050019" w:tentative="1">
      <w:start w:val="1"/>
      <w:numFmt w:val="lowerLetter"/>
      <w:lvlText w:val="%5."/>
      <w:lvlJc w:val="left"/>
      <w:pPr>
        <w:tabs>
          <w:tab w:val="num" w:pos="3808"/>
        </w:tabs>
        <w:ind w:left="3808" w:hanging="360"/>
      </w:pPr>
    </w:lvl>
    <w:lvl w:ilvl="5" w:tplc="0405001B" w:tentative="1">
      <w:start w:val="1"/>
      <w:numFmt w:val="lowerRoman"/>
      <w:lvlText w:val="%6."/>
      <w:lvlJc w:val="right"/>
      <w:pPr>
        <w:tabs>
          <w:tab w:val="num" w:pos="4528"/>
        </w:tabs>
        <w:ind w:left="4528" w:hanging="180"/>
      </w:pPr>
    </w:lvl>
    <w:lvl w:ilvl="6" w:tplc="0405000F" w:tentative="1">
      <w:start w:val="1"/>
      <w:numFmt w:val="decimal"/>
      <w:lvlText w:val="%7."/>
      <w:lvlJc w:val="left"/>
      <w:pPr>
        <w:tabs>
          <w:tab w:val="num" w:pos="5248"/>
        </w:tabs>
        <w:ind w:left="5248" w:hanging="360"/>
      </w:pPr>
    </w:lvl>
    <w:lvl w:ilvl="7" w:tplc="04050019" w:tentative="1">
      <w:start w:val="1"/>
      <w:numFmt w:val="lowerLetter"/>
      <w:lvlText w:val="%8."/>
      <w:lvlJc w:val="left"/>
      <w:pPr>
        <w:tabs>
          <w:tab w:val="num" w:pos="5968"/>
        </w:tabs>
        <w:ind w:left="5968" w:hanging="360"/>
      </w:pPr>
    </w:lvl>
    <w:lvl w:ilvl="8" w:tplc="0405001B" w:tentative="1">
      <w:start w:val="1"/>
      <w:numFmt w:val="lowerRoman"/>
      <w:lvlText w:val="%9."/>
      <w:lvlJc w:val="right"/>
      <w:pPr>
        <w:tabs>
          <w:tab w:val="num" w:pos="6688"/>
        </w:tabs>
        <w:ind w:left="6688" w:hanging="180"/>
      </w:pPr>
    </w:lvl>
  </w:abstractNum>
  <w:abstractNum w:abstractNumId="22">
    <w:nsid w:val="4D864900"/>
    <w:multiLevelType w:val="multilevel"/>
    <w:tmpl w:val="B296B85E"/>
    <w:lvl w:ilvl="0">
      <w:start w:val="6"/>
      <w:numFmt w:val="decimal"/>
      <w:lvlText w:val="%1."/>
      <w:lvlJc w:val="left"/>
      <w:pPr>
        <w:tabs>
          <w:tab w:val="num" w:pos="375"/>
        </w:tabs>
        <w:ind w:left="375" w:hanging="375"/>
      </w:pPr>
      <w:rPr>
        <w:rFonts w:hint="default"/>
        <w:b/>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4FBC2293"/>
    <w:multiLevelType w:val="hybridMultilevel"/>
    <w:tmpl w:val="6FB85C02"/>
    <w:lvl w:ilvl="0" w:tplc="30C0B620">
      <w:start w:val="1"/>
      <w:numFmt w:val="decimal"/>
      <w:lvlText w:val="%1."/>
      <w:lvlJc w:val="left"/>
      <w:pPr>
        <w:tabs>
          <w:tab w:val="num" w:pos="720"/>
        </w:tabs>
        <w:ind w:left="720" w:hanging="360"/>
      </w:pPr>
      <w:rPr>
        <w:b/>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52140904"/>
    <w:multiLevelType w:val="hybridMultilevel"/>
    <w:tmpl w:val="011CCBE8"/>
    <w:lvl w:ilvl="0" w:tplc="F3A0D420">
      <w:start w:val="1"/>
      <w:numFmt w:val="lowerLetter"/>
      <w:lvlText w:val="%1)"/>
      <w:lvlJc w:val="left"/>
      <w:pPr>
        <w:tabs>
          <w:tab w:val="num" w:pos="0"/>
        </w:tabs>
        <w:ind w:left="2880" w:hanging="360"/>
      </w:pPr>
      <w:rPr>
        <w:rFonts w:hint="default"/>
        <w:b w:val="0"/>
        <w:i w:val="0"/>
      </w:rPr>
    </w:lvl>
    <w:lvl w:ilvl="1" w:tplc="2A22C6A4">
      <w:start w:val="1"/>
      <w:numFmt w:val="lowerLetter"/>
      <w:lvlText w:val="%2)"/>
      <w:lvlJc w:val="left"/>
      <w:pPr>
        <w:tabs>
          <w:tab w:val="num" w:pos="1080"/>
        </w:tabs>
        <w:ind w:left="1080" w:hanging="360"/>
      </w:pPr>
      <w:rPr>
        <w:rFonts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5">
    <w:nsid w:val="52FA14C0"/>
    <w:multiLevelType w:val="hybridMultilevel"/>
    <w:tmpl w:val="9586A07E"/>
    <w:lvl w:ilvl="0" w:tplc="2A209752">
      <w:start w:val="1"/>
      <w:numFmt w:val="lowerLetter"/>
      <w:lvlText w:val="%1)"/>
      <w:lvlJc w:val="left"/>
      <w:pPr>
        <w:tabs>
          <w:tab w:val="num" w:pos="900"/>
        </w:tabs>
        <w:ind w:left="90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3C03DE3"/>
    <w:multiLevelType w:val="hybridMultilevel"/>
    <w:tmpl w:val="03B0C916"/>
    <w:lvl w:ilvl="0" w:tplc="F3A0D420">
      <w:start w:val="1"/>
      <w:numFmt w:val="lowerLetter"/>
      <w:lvlText w:val="%1)"/>
      <w:lvlJc w:val="left"/>
      <w:pPr>
        <w:tabs>
          <w:tab w:val="num" w:pos="0"/>
        </w:tabs>
        <w:ind w:left="2880" w:hanging="360"/>
      </w:pPr>
      <w:rPr>
        <w:rFonts w:hint="default"/>
        <w:b w:val="0"/>
        <w:i w:val="0"/>
      </w:rPr>
    </w:lvl>
    <w:lvl w:ilvl="1" w:tplc="CA662F6E">
      <w:start w:val="5"/>
      <w:numFmt w:val="lowerLetter"/>
      <w:lvlText w:val="%2."/>
      <w:lvlJc w:val="left"/>
      <w:pPr>
        <w:tabs>
          <w:tab w:val="num" w:pos="1440"/>
        </w:tabs>
        <w:ind w:left="1440" w:hanging="360"/>
      </w:pPr>
      <w:rPr>
        <w:rFonts w:hint="default"/>
      </w:rPr>
    </w:lvl>
    <w:lvl w:ilvl="2" w:tplc="DD602CAC">
      <w:start w:val="1"/>
      <w:numFmt w:val="decimal"/>
      <w:lvlText w:val="%3."/>
      <w:lvlJc w:val="left"/>
      <w:pPr>
        <w:tabs>
          <w:tab w:val="num" w:pos="2340"/>
        </w:tabs>
        <w:ind w:left="2340" w:hanging="360"/>
      </w:pPr>
      <w:rPr>
        <w:rFonts w:hint="default"/>
        <w:b/>
        <w:color w:val="auto"/>
        <w:sz w:val="24"/>
        <w:szCs w:val="24"/>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57C61888"/>
    <w:multiLevelType w:val="hybridMultilevel"/>
    <w:tmpl w:val="3BB04D74"/>
    <w:lvl w:ilvl="0" w:tplc="DEFAB7E4">
      <w:start w:val="1"/>
      <w:numFmt w:val="lowerLetter"/>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57D96A77"/>
    <w:multiLevelType w:val="hybridMultilevel"/>
    <w:tmpl w:val="59A0E8C8"/>
    <w:lvl w:ilvl="0" w:tplc="FE3E199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A6A5D13"/>
    <w:multiLevelType w:val="hybridMultilevel"/>
    <w:tmpl w:val="E5CA0D6A"/>
    <w:lvl w:ilvl="0" w:tplc="DEFAB7E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F896719"/>
    <w:multiLevelType w:val="hybridMultilevel"/>
    <w:tmpl w:val="00F63A64"/>
    <w:lvl w:ilvl="0" w:tplc="6F7E901C">
      <w:start w:val="1"/>
      <w:numFmt w:val="decimal"/>
      <w:lvlText w:val="%1."/>
      <w:lvlJc w:val="left"/>
      <w:pPr>
        <w:tabs>
          <w:tab w:val="num" w:pos="720"/>
        </w:tabs>
        <w:ind w:left="720" w:hanging="360"/>
      </w:pPr>
      <w:rPr>
        <w:b/>
        <w:color w:val="00000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FDC4445"/>
    <w:multiLevelType w:val="hybridMultilevel"/>
    <w:tmpl w:val="9CF84994"/>
    <w:lvl w:ilvl="0" w:tplc="67E65846">
      <w:start w:val="1"/>
      <w:numFmt w:val="lowerLetter"/>
      <w:lvlText w:val="%1)"/>
      <w:lvlJc w:val="left"/>
      <w:pPr>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61458FD"/>
    <w:multiLevelType w:val="hybridMultilevel"/>
    <w:tmpl w:val="757481AC"/>
    <w:lvl w:ilvl="0" w:tplc="04050017">
      <w:start w:val="1"/>
      <w:numFmt w:val="lowerLetter"/>
      <w:lvlText w:val="%1)"/>
      <w:lvlJc w:val="left"/>
      <w:pPr>
        <w:tabs>
          <w:tab w:val="num" w:pos="720"/>
        </w:tabs>
        <w:ind w:left="720" w:hanging="36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75D2785"/>
    <w:multiLevelType w:val="hybridMultilevel"/>
    <w:tmpl w:val="452C2E50"/>
    <w:lvl w:ilvl="0" w:tplc="04050017">
      <w:start w:val="1"/>
      <w:numFmt w:val="lowerLetter"/>
      <w:lvlText w:val="%1)"/>
      <w:lvlJc w:val="left"/>
      <w:pPr>
        <w:tabs>
          <w:tab w:val="num" w:pos="900"/>
        </w:tabs>
        <w:ind w:left="900" w:hanging="360"/>
      </w:pPr>
      <w:rPr>
        <w:rFonts w:hint="default"/>
      </w:rPr>
    </w:lvl>
    <w:lvl w:ilvl="1" w:tplc="09AA3CD6">
      <w:start w:val="1"/>
      <w:numFmt w:val="decimal"/>
      <w:lvlText w:val="%2."/>
      <w:lvlJc w:val="left"/>
      <w:pPr>
        <w:tabs>
          <w:tab w:val="num" w:pos="1980"/>
        </w:tabs>
        <w:ind w:left="1980" w:hanging="360"/>
      </w:pPr>
      <w:rPr>
        <w:rFonts w:hint="default"/>
        <w:b/>
        <w:sz w:val="24"/>
        <w:szCs w:val="24"/>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34">
    <w:nsid w:val="68DB6144"/>
    <w:multiLevelType w:val="hybridMultilevel"/>
    <w:tmpl w:val="AB8EE4A2"/>
    <w:lvl w:ilvl="0" w:tplc="E078E3A8">
      <w:start w:val="1"/>
      <w:numFmt w:val="decimal"/>
      <w:lvlText w:val="%1."/>
      <w:lvlJc w:val="left"/>
      <w:pPr>
        <w:tabs>
          <w:tab w:val="num" w:pos="502"/>
        </w:tabs>
        <w:ind w:left="502" w:hanging="360"/>
      </w:pPr>
      <w:rPr>
        <w:b/>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6B5F61CE"/>
    <w:multiLevelType w:val="hybridMultilevel"/>
    <w:tmpl w:val="48764012"/>
    <w:lvl w:ilvl="0" w:tplc="80082EF0">
      <w:start w:val="1"/>
      <w:numFmt w:val="decimal"/>
      <w:lvlText w:val="%1."/>
      <w:lvlJc w:val="left"/>
      <w:pPr>
        <w:tabs>
          <w:tab w:val="num" w:pos="720"/>
        </w:tabs>
        <w:ind w:left="720" w:hanging="360"/>
      </w:pPr>
      <w:rPr>
        <w:b/>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6CA66E56"/>
    <w:multiLevelType w:val="hybridMultilevel"/>
    <w:tmpl w:val="ECA6472E"/>
    <w:lvl w:ilvl="0" w:tplc="3FE46172">
      <w:start w:val="1"/>
      <w:numFmt w:val="decimal"/>
      <w:lvlText w:val="%1."/>
      <w:lvlJc w:val="left"/>
      <w:pPr>
        <w:tabs>
          <w:tab w:val="num" w:pos="720"/>
        </w:tabs>
        <w:ind w:left="720" w:hanging="360"/>
      </w:pPr>
      <w:rPr>
        <w:b/>
        <w:color w:val="auto"/>
        <w:sz w:val="24"/>
        <w:szCs w:val="24"/>
      </w:rPr>
    </w:lvl>
    <w:lvl w:ilvl="1" w:tplc="04050001">
      <w:start w:val="1"/>
      <w:numFmt w:val="bullet"/>
      <w:lvlText w:val=""/>
      <w:lvlJc w:val="left"/>
      <w:pPr>
        <w:tabs>
          <w:tab w:val="num" w:pos="1440"/>
        </w:tabs>
        <w:ind w:left="1440" w:hanging="360"/>
      </w:pPr>
      <w:rPr>
        <w:rFonts w:ascii="Symbol" w:hAnsi="Symbol" w:hint="default"/>
        <w:b w:val="0"/>
        <w:color w:val="auto"/>
        <w:sz w:val="24"/>
        <w:szCs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6D0A7288"/>
    <w:multiLevelType w:val="hybridMultilevel"/>
    <w:tmpl w:val="4A1A1AFA"/>
    <w:lvl w:ilvl="0" w:tplc="67E65846">
      <w:start w:val="1"/>
      <w:numFmt w:val="lowerLetter"/>
      <w:lvlText w:val="%1)"/>
      <w:lvlJc w:val="left"/>
      <w:pPr>
        <w:ind w:left="21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6E49463E"/>
    <w:multiLevelType w:val="hybridMultilevel"/>
    <w:tmpl w:val="D29A1B50"/>
    <w:lvl w:ilvl="0" w:tplc="04050017">
      <w:start w:val="1"/>
      <w:numFmt w:val="lowerLetter"/>
      <w:lvlText w:val="%1)"/>
      <w:lvlJc w:val="left"/>
      <w:pPr>
        <w:tabs>
          <w:tab w:val="num" w:pos="900"/>
        </w:tabs>
        <w:ind w:left="900" w:hanging="360"/>
      </w:pPr>
      <w:rPr>
        <w:rFonts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9">
    <w:nsid w:val="6FD10249"/>
    <w:multiLevelType w:val="hybridMultilevel"/>
    <w:tmpl w:val="880A4952"/>
    <w:lvl w:ilvl="0" w:tplc="4D5C3DEE">
      <w:start w:val="1"/>
      <w:numFmt w:val="decimal"/>
      <w:lvlText w:val="%1."/>
      <w:lvlJc w:val="left"/>
      <w:pPr>
        <w:tabs>
          <w:tab w:val="num" w:pos="360"/>
        </w:tabs>
        <w:ind w:left="360" w:hanging="360"/>
      </w:pPr>
      <w:rPr>
        <w:b/>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73957128"/>
    <w:multiLevelType w:val="hybridMultilevel"/>
    <w:tmpl w:val="9BE2D8C0"/>
    <w:lvl w:ilvl="0" w:tplc="FFECB45C">
      <w:start w:val="1"/>
      <w:numFmt w:val="decimal"/>
      <w:lvlText w:val="%1."/>
      <w:lvlJc w:val="left"/>
      <w:pPr>
        <w:tabs>
          <w:tab w:val="num" w:pos="720"/>
        </w:tabs>
        <w:ind w:left="720" w:hanging="360"/>
      </w:pPr>
      <w:rPr>
        <w:b/>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7522694E"/>
    <w:multiLevelType w:val="hybridMultilevel"/>
    <w:tmpl w:val="424821C6"/>
    <w:lvl w:ilvl="0" w:tplc="2A209752">
      <w:start w:val="1"/>
      <w:numFmt w:val="lowerLetter"/>
      <w:lvlText w:val="%1)"/>
      <w:lvlJc w:val="left"/>
      <w:pPr>
        <w:tabs>
          <w:tab w:val="num" w:pos="900"/>
        </w:tabs>
        <w:ind w:left="900" w:hanging="360"/>
      </w:pPr>
      <w:rPr>
        <w:rFonts w:hint="default"/>
        <w:b w:val="0"/>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nsid w:val="77710D24"/>
    <w:multiLevelType w:val="hybridMultilevel"/>
    <w:tmpl w:val="8432ECCC"/>
    <w:lvl w:ilvl="0" w:tplc="6F7E901C">
      <w:start w:val="1"/>
      <w:numFmt w:val="decimal"/>
      <w:lvlText w:val="%1."/>
      <w:lvlJc w:val="left"/>
      <w:pPr>
        <w:ind w:left="720" w:hanging="360"/>
      </w:pPr>
      <w:rPr>
        <w:b/>
        <w:color w:val="000000"/>
        <w:sz w:val="24"/>
        <w:szCs w:val="24"/>
      </w:rPr>
    </w:lvl>
    <w:lvl w:ilvl="1" w:tplc="FC362DF0">
      <w:start w:val="1"/>
      <w:numFmt w:val="lowerLetter"/>
      <w:lvlText w:val="%2)"/>
      <w:lvlJc w:val="left"/>
      <w:pPr>
        <w:ind w:left="1440" w:hanging="360"/>
      </w:pPr>
      <w:rPr>
        <w:rFonts w:ascii="Times New Roman" w:hAnsi="Times New Roman" w:hint="default"/>
        <w:b w:val="0"/>
        <w:i w:val="0"/>
        <w:sz w:val="24"/>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85E71B2"/>
    <w:multiLevelType w:val="hybridMultilevel"/>
    <w:tmpl w:val="8C8EC580"/>
    <w:lvl w:ilvl="0" w:tplc="DB8C01FE">
      <w:numFmt w:val="none"/>
      <w:lvlText w:val=""/>
      <w:lvlJc w:val="left"/>
      <w:pPr>
        <w:tabs>
          <w:tab w:val="num" w:pos="360"/>
        </w:tabs>
      </w:pPr>
    </w:lvl>
    <w:lvl w:ilvl="1" w:tplc="FC362DF0">
      <w:start w:val="1"/>
      <w:numFmt w:val="lowerLetter"/>
      <w:lvlText w:val="%2)"/>
      <w:lvlJc w:val="left"/>
      <w:pPr>
        <w:tabs>
          <w:tab w:val="num" w:pos="1440"/>
        </w:tabs>
        <w:ind w:left="1440" w:hanging="360"/>
      </w:pPr>
      <w:rPr>
        <w:rFonts w:ascii="Times New Roman" w:hAnsi="Times New Roman" w:hint="default"/>
        <w:b w:val="0"/>
        <w:i w:val="0"/>
        <w:sz w:val="24"/>
      </w:rPr>
    </w:lvl>
    <w:lvl w:ilvl="2" w:tplc="4066EB96" w:tentative="1">
      <w:start w:val="1"/>
      <w:numFmt w:val="bullet"/>
      <w:lvlText w:val=""/>
      <w:lvlJc w:val="left"/>
      <w:pPr>
        <w:tabs>
          <w:tab w:val="num" w:pos="2160"/>
        </w:tabs>
        <w:ind w:left="2160" w:hanging="360"/>
      </w:pPr>
      <w:rPr>
        <w:rFonts w:ascii="Wingdings" w:hAnsi="Wingdings" w:hint="default"/>
      </w:rPr>
    </w:lvl>
    <w:lvl w:ilvl="3" w:tplc="669E41A6" w:tentative="1">
      <w:start w:val="1"/>
      <w:numFmt w:val="bullet"/>
      <w:lvlText w:val=""/>
      <w:lvlJc w:val="left"/>
      <w:pPr>
        <w:tabs>
          <w:tab w:val="num" w:pos="2880"/>
        </w:tabs>
        <w:ind w:left="2880" w:hanging="360"/>
      </w:pPr>
      <w:rPr>
        <w:rFonts w:ascii="Symbol" w:hAnsi="Symbol" w:hint="default"/>
      </w:rPr>
    </w:lvl>
    <w:lvl w:ilvl="4" w:tplc="0F56A40A" w:tentative="1">
      <w:start w:val="1"/>
      <w:numFmt w:val="bullet"/>
      <w:lvlText w:val="o"/>
      <w:lvlJc w:val="left"/>
      <w:pPr>
        <w:tabs>
          <w:tab w:val="num" w:pos="3600"/>
        </w:tabs>
        <w:ind w:left="3600" w:hanging="360"/>
      </w:pPr>
      <w:rPr>
        <w:rFonts w:ascii="Courier New" w:hAnsi="Courier New" w:cs="Courier New" w:hint="default"/>
      </w:rPr>
    </w:lvl>
    <w:lvl w:ilvl="5" w:tplc="7CF8BA2C" w:tentative="1">
      <w:start w:val="1"/>
      <w:numFmt w:val="bullet"/>
      <w:lvlText w:val=""/>
      <w:lvlJc w:val="left"/>
      <w:pPr>
        <w:tabs>
          <w:tab w:val="num" w:pos="4320"/>
        </w:tabs>
        <w:ind w:left="4320" w:hanging="360"/>
      </w:pPr>
      <w:rPr>
        <w:rFonts w:ascii="Wingdings" w:hAnsi="Wingdings" w:hint="default"/>
      </w:rPr>
    </w:lvl>
    <w:lvl w:ilvl="6" w:tplc="A59E2BE8" w:tentative="1">
      <w:start w:val="1"/>
      <w:numFmt w:val="bullet"/>
      <w:lvlText w:val=""/>
      <w:lvlJc w:val="left"/>
      <w:pPr>
        <w:tabs>
          <w:tab w:val="num" w:pos="5040"/>
        </w:tabs>
        <w:ind w:left="5040" w:hanging="360"/>
      </w:pPr>
      <w:rPr>
        <w:rFonts w:ascii="Symbol" w:hAnsi="Symbol" w:hint="default"/>
      </w:rPr>
    </w:lvl>
    <w:lvl w:ilvl="7" w:tplc="F29E273E" w:tentative="1">
      <w:start w:val="1"/>
      <w:numFmt w:val="bullet"/>
      <w:lvlText w:val="o"/>
      <w:lvlJc w:val="left"/>
      <w:pPr>
        <w:tabs>
          <w:tab w:val="num" w:pos="5760"/>
        </w:tabs>
        <w:ind w:left="5760" w:hanging="360"/>
      </w:pPr>
      <w:rPr>
        <w:rFonts w:ascii="Courier New" w:hAnsi="Courier New" w:cs="Courier New" w:hint="default"/>
      </w:rPr>
    </w:lvl>
    <w:lvl w:ilvl="8" w:tplc="F0B4C34A" w:tentative="1">
      <w:start w:val="1"/>
      <w:numFmt w:val="bullet"/>
      <w:lvlText w:val=""/>
      <w:lvlJc w:val="left"/>
      <w:pPr>
        <w:tabs>
          <w:tab w:val="num" w:pos="6480"/>
        </w:tabs>
        <w:ind w:left="6480" w:hanging="360"/>
      </w:pPr>
      <w:rPr>
        <w:rFonts w:ascii="Wingdings" w:hAnsi="Wingdings" w:hint="default"/>
      </w:rPr>
    </w:lvl>
  </w:abstractNum>
  <w:abstractNum w:abstractNumId="44">
    <w:nsid w:val="7BFE2453"/>
    <w:multiLevelType w:val="hybridMultilevel"/>
    <w:tmpl w:val="D4904AA4"/>
    <w:lvl w:ilvl="0" w:tplc="E5769382">
      <w:start w:val="1"/>
      <w:numFmt w:val="decimal"/>
      <w:lvlText w:val="%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F49648B"/>
    <w:multiLevelType w:val="hybridMultilevel"/>
    <w:tmpl w:val="0E3459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4"/>
  </w:num>
  <w:num w:numId="3">
    <w:abstractNumId w:val="13"/>
  </w:num>
  <w:num w:numId="4">
    <w:abstractNumId w:val="3"/>
  </w:num>
  <w:num w:numId="5">
    <w:abstractNumId w:val="20"/>
  </w:num>
  <w:num w:numId="6">
    <w:abstractNumId w:val="17"/>
  </w:num>
  <w:num w:numId="7">
    <w:abstractNumId w:val="21"/>
  </w:num>
  <w:num w:numId="8">
    <w:abstractNumId w:val="30"/>
  </w:num>
  <w:num w:numId="9">
    <w:abstractNumId w:val="33"/>
  </w:num>
  <w:num w:numId="10">
    <w:abstractNumId w:val="1"/>
  </w:num>
  <w:num w:numId="11">
    <w:abstractNumId w:val="43"/>
  </w:num>
  <w:num w:numId="12">
    <w:abstractNumId w:val="27"/>
  </w:num>
  <w:num w:numId="13">
    <w:abstractNumId w:val="12"/>
  </w:num>
  <w:num w:numId="14">
    <w:abstractNumId w:val="36"/>
  </w:num>
  <w:num w:numId="15">
    <w:abstractNumId w:val="16"/>
  </w:num>
  <w:num w:numId="16">
    <w:abstractNumId w:val="10"/>
  </w:num>
  <w:num w:numId="17">
    <w:abstractNumId w:val="23"/>
  </w:num>
  <w:num w:numId="18">
    <w:abstractNumId w:val="40"/>
  </w:num>
  <w:num w:numId="19">
    <w:abstractNumId w:val="6"/>
  </w:num>
  <w:num w:numId="20">
    <w:abstractNumId w:val="34"/>
  </w:num>
  <w:num w:numId="21">
    <w:abstractNumId w:val="29"/>
  </w:num>
  <w:num w:numId="22">
    <w:abstractNumId w:val="8"/>
  </w:num>
  <w:num w:numId="23">
    <w:abstractNumId w:val="39"/>
  </w:num>
  <w:num w:numId="24">
    <w:abstractNumId w:val="35"/>
  </w:num>
  <w:num w:numId="25">
    <w:abstractNumId w:val="15"/>
  </w:num>
  <w:num w:numId="26">
    <w:abstractNumId w:val="11"/>
  </w:num>
  <w:num w:numId="27">
    <w:abstractNumId w:val="31"/>
  </w:num>
  <w:num w:numId="28">
    <w:abstractNumId w:val="26"/>
  </w:num>
  <w:num w:numId="29">
    <w:abstractNumId w:val="37"/>
  </w:num>
  <w:num w:numId="30">
    <w:abstractNumId w:val="24"/>
  </w:num>
  <w:num w:numId="31">
    <w:abstractNumId w:val="32"/>
  </w:num>
  <w:num w:numId="32">
    <w:abstractNumId w:val="19"/>
  </w:num>
  <w:num w:numId="33">
    <w:abstractNumId w:val="38"/>
  </w:num>
  <w:num w:numId="34">
    <w:abstractNumId w:val="25"/>
  </w:num>
  <w:num w:numId="35">
    <w:abstractNumId w:val="41"/>
  </w:num>
  <w:num w:numId="36">
    <w:abstractNumId w:val="5"/>
  </w:num>
  <w:num w:numId="37">
    <w:abstractNumId w:val="22"/>
  </w:num>
  <w:num w:numId="38">
    <w:abstractNumId w:val="44"/>
  </w:num>
  <w:num w:numId="39">
    <w:abstractNumId w:val="28"/>
  </w:num>
  <w:num w:numId="40">
    <w:abstractNumId w:val="42"/>
  </w:num>
  <w:num w:numId="41">
    <w:abstractNumId w:val="14"/>
  </w:num>
  <w:num w:numId="42">
    <w:abstractNumId w:val="18"/>
  </w:num>
  <w:num w:numId="43">
    <w:abstractNumId w:val="2"/>
  </w:num>
  <w:num w:numId="44">
    <w:abstractNumId w:val="0"/>
  </w:num>
  <w:num w:numId="45">
    <w:abstractNumId w:val="45"/>
  </w:num>
  <w:num w:numId="46">
    <w:abstractNumId w:val="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3EA"/>
    <w:rsid w:val="0002032D"/>
    <w:rsid w:val="000C3403"/>
    <w:rsid w:val="00121519"/>
    <w:rsid w:val="001308C0"/>
    <w:rsid w:val="0013510C"/>
    <w:rsid w:val="00143638"/>
    <w:rsid w:val="00166203"/>
    <w:rsid w:val="001754BB"/>
    <w:rsid w:val="00177C3C"/>
    <w:rsid w:val="001C4464"/>
    <w:rsid w:val="002103BD"/>
    <w:rsid w:val="00284013"/>
    <w:rsid w:val="002A3D77"/>
    <w:rsid w:val="002B1FAD"/>
    <w:rsid w:val="00307A46"/>
    <w:rsid w:val="00334B3F"/>
    <w:rsid w:val="00335624"/>
    <w:rsid w:val="003454E3"/>
    <w:rsid w:val="00376B4D"/>
    <w:rsid w:val="00380833"/>
    <w:rsid w:val="003A52ED"/>
    <w:rsid w:val="003B3029"/>
    <w:rsid w:val="003E3068"/>
    <w:rsid w:val="003E3B50"/>
    <w:rsid w:val="00417807"/>
    <w:rsid w:val="00420CF6"/>
    <w:rsid w:val="00425E1B"/>
    <w:rsid w:val="00452CAC"/>
    <w:rsid w:val="004539DD"/>
    <w:rsid w:val="00472CB3"/>
    <w:rsid w:val="004848AB"/>
    <w:rsid w:val="004D7E96"/>
    <w:rsid w:val="00504D76"/>
    <w:rsid w:val="0050799E"/>
    <w:rsid w:val="00545125"/>
    <w:rsid w:val="00553B62"/>
    <w:rsid w:val="00566720"/>
    <w:rsid w:val="00593B7F"/>
    <w:rsid w:val="005C0457"/>
    <w:rsid w:val="00600030"/>
    <w:rsid w:val="00622DCD"/>
    <w:rsid w:val="00627FDA"/>
    <w:rsid w:val="00667260"/>
    <w:rsid w:val="00667C5A"/>
    <w:rsid w:val="006D3BC8"/>
    <w:rsid w:val="006F10F2"/>
    <w:rsid w:val="0071316D"/>
    <w:rsid w:val="007236D7"/>
    <w:rsid w:val="007C4A57"/>
    <w:rsid w:val="007F71EB"/>
    <w:rsid w:val="00810D05"/>
    <w:rsid w:val="00812186"/>
    <w:rsid w:val="00850D16"/>
    <w:rsid w:val="00946DFB"/>
    <w:rsid w:val="009E3D33"/>
    <w:rsid w:val="00A27541"/>
    <w:rsid w:val="00A87706"/>
    <w:rsid w:val="00AA28E1"/>
    <w:rsid w:val="00AE6D02"/>
    <w:rsid w:val="00B31534"/>
    <w:rsid w:val="00B33D67"/>
    <w:rsid w:val="00B52F80"/>
    <w:rsid w:val="00B703EA"/>
    <w:rsid w:val="00BC1F88"/>
    <w:rsid w:val="00BD4048"/>
    <w:rsid w:val="00C55F76"/>
    <w:rsid w:val="00C74F33"/>
    <w:rsid w:val="00C86353"/>
    <w:rsid w:val="00C931DF"/>
    <w:rsid w:val="00CB6F65"/>
    <w:rsid w:val="00CC3D44"/>
    <w:rsid w:val="00CC64B8"/>
    <w:rsid w:val="00D843E1"/>
    <w:rsid w:val="00E32B5C"/>
    <w:rsid w:val="00E33511"/>
    <w:rsid w:val="00E44AF3"/>
    <w:rsid w:val="00F0459D"/>
    <w:rsid w:val="00FB41E4"/>
    <w:rsid w:val="00FE385B"/>
    <w:rsid w:val="00FE609A"/>
    <w:rsid w:val="00FE6E54"/>
    <w:rsid w:val="00FF44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rFonts w:ascii="Arial" w:hAnsi="Arial"/>
      <w:color w:val="000000"/>
      <w:sz w:val="22"/>
    </w:rPr>
  </w:style>
  <w:style w:type="paragraph" w:styleId="Nadpis1">
    <w:name w:val="heading 1"/>
    <w:basedOn w:val="Normln"/>
    <w:next w:val="Normln"/>
    <w:qFormat/>
    <w:pPr>
      <w:keepNext/>
      <w:jc w:val="center"/>
      <w:outlineLvl w:val="0"/>
    </w:pPr>
    <w:rPr>
      <w:b/>
      <w:sz w:val="32"/>
    </w:rPr>
  </w:style>
  <w:style w:type="paragraph" w:styleId="Nadpis2">
    <w:name w:val="heading 2"/>
    <w:basedOn w:val="Normln"/>
    <w:next w:val="Normln"/>
    <w:qFormat/>
    <w:pPr>
      <w:keepNext/>
      <w:jc w:val="center"/>
      <w:outlineLvl w:val="1"/>
    </w:pPr>
    <w:rPr>
      <w:b/>
    </w:rPr>
  </w:style>
  <w:style w:type="paragraph" w:styleId="Nadpis5">
    <w:name w:val="heading 5"/>
    <w:basedOn w:val="Normln"/>
    <w:next w:val="Normln"/>
    <w:qFormat/>
    <w:pPr>
      <w:keepNext/>
      <w:ind w:firstLine="142"/>
      <w:jc w:val="center"/>
      <w:outlineLvl w:val="4"/>
    </w:pPr>
    <w:rPr>
      <w:b/>
      <w:sz w:val="32"/>
    </w:rPr>
  </w:style>
  <w:style w:type="paragraph" w:styleId="Nadpis6">
    <w:name w:val="heading 6"/>
    <w:basedOn w:val="Normln"/>
    <w:next w:val="Normln"/>
    <w:qFormat/>
    <w:pPr>
      <w:keepNext/>
      <w:jc w:val="center"/>
      <w:outlineLvl w:val="5"/>
    </w:pPr>
    <w:rPr>
      <w:b/>
      <w:sz w:val="44"/>
    </w:rPr>
  </w:style>
  <w:style w:type="paragraph" w:styleId="Nadpis8">
    <w:name w:val="heading 8"/>
    <w:basedOn w:val="Normln"/>
    <w:next w:val="Normln"/>
    <w:qFormat/>
    <w:pPr>
      <w:keepNext/>
      <w:numPr>
        <w:ilvl w:val="12"/>
      </w:numPr>
      <w:ind w:left="283" w:hanging="283"/>
      <w:jc w:val="center"/>
      <w:outlineLvl w:val="7"/>
    </w:pPr>
    <w:rPr>
      <w:b/>
      <w:caps/>
      <w:sz w:val="44"/>
    </w:rPr>
  </w:style>
  <w:style w:type="paragraph" w:styleId="Nadpis9">
    <w:name w:val="heading 9"/>
    <w:basedOn w:val="Normln"/>
    <w:next w:val="Normln"/>
    <w:qFormat/>
    <w:pPr>
      <w:keepNext/>
      <w:jc w:val="center"/>
      <w:outlineLvl w:val="8"/>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pPr>
      <w:jc w:val="both"/>
    </w:pPr>
  </w:style>
  <w:style w:type="paragraph" w:styleId="Zkladntextodsazen">
    <w:name w:val="Body Text Indent"/>
    <w:basedOn w:val="Normln"/>
    <w:pPr>
      <w:ind w:left="284" w:hanging="284"/>
      <w:jc w:val="both"/>
    </w:pPr>
  </w:style>
  <w:style w:type="paragraph" w:styleId="Nzev">
    <w:name w:val="Title"/>
    <w:basedOn w:val="Normln"/>
    <w:qFormat/>
    <w:pPr>
      <w:jc w:val="center"/>
    </w:pPr>
    <w:rPr>
      <w:b/>
      <w:bCs/>
      <w:caps/>
      <w:sz w:val="52"/>
    </w:rPr>
  </w:style>
  <w:style w:type="paragraph" w:styleId="Prosttext">
    <w:name w:val="Plain Text"/>
    <w:basedOn w:val="Normln"/>
    <w:rPr>
      <w:rFonts w:ascii="Courier New" w:hAnsi="Courier New"/>
      <w:sz w:val="20"/>
    </w:rPr>
  </w:style>
  <w:style w:type="paragraph" w:styleId="Textpoznpodarou">
    <w:name w:val="footnote text"/>
    <w:basedOn w:val="Normln"/>
    <w:link w:val="TextpoznpodarouChar"/>
    <w:semiHidden/>
    <w:rPr>
      <w:rFonts w:ascii="Times New Roman" w:hAnsi="Times New Roman"/>
      <w:color w:val="auto"/>
      <w:sz w:val="20"/>
    </w:rPr>
  </w:style>
  <w:style w:type="character" w:styleId="Znakapoznpodarou">
    <w:name w:val="footnote reference"/>
    <w:semiHidden/>
    <w:rPr>
      <w:vertAlign w:val="superscript"/>
    </w:rPr>
  </w:style>
  <w:style w:type="paragraph" w:styleId="Textbubliny">
    <w:name w:val="Balloon Text"/>
    <w:basedOn w:val="Normln"/>
    <w:semiHidden/>
    <w:rPr>
      <w:rFonts w:ascii="Tahoma" w:hAnsi="Tahoma" w:cs="Tahoma"/>
      <w:sz w:val="16"/>
      <w:szCs w:val="16"/>
    </w:rPr>
  </w:style>
  <w:style w:type="paragraph" w:styleId="Odstavecseseznamem">
    <w:name w:val="List Paragraph"/>
    <w:basedOn w:val="Normln"/>
    <w:uiPriority w:val="34"/>
    <w:qFormat/>
    <w:pPr>
      <w:widowControl w:val="0"/>
      <w:adjustRightInd w:val="0"/>
      <w:spacing w:line="360" w:lineRule="atLeast"/>
      <w:ind w:left="708"/>
      <w:jc w:val="both"/>
      <w:textAlignment w:val="baseline"/>
    </w:pPr>
    <w:rPr>
      <w:rFonts w:ascii="Times New Roman" w:hAnsi="Times New Roman"/>
      <w:color w:val="auto"/>
      <w:sz w:val="24"/>
      <w:szCs w:val="24"/>
    </w:rPr>
  </w:style>
  <w:style w:type="paragraph" w:styleId="Seznamsodrkami">
    <w:name w:val="List Bullet"/>
    <w:basedOn w:val="Normln"/>
    <w:autoRedefine/>
    <w:pPr>
      <w:jc w:val="both"/>
    </w:pPr>
    <w:rPr>
      <w:rFonts w:ascii="Times New Roman" w:hAnsi="Times New Roman"/>
      <w:b/>
      <w:color w:val="auto"/>
      <w:szCs w:val="22"/>
    </w:rPr>
  </w:style>
  <w:style w:type="paragraph" w:styleId="Zkladntext2">
    <w:name w:val="Body Text 2"/>
    <w:basedOn w:val="Normln"/>
    <w:pPr>
      <w:spacing w:after="120" w:line="480" w:lineRule="auto"/>
    </w:pPr>
  </w:style>
  <w:style w:type="paragraph" w:styleId="Podtitul">
    <w:name w:val="Subtitle"/>
    <w:basedOn w:val="Normln"/>
    <w:link w:val="PodtitulChar"/>
    <w:qFormat/>
    <w:pPr>
      <w:jc w:val="center"/>
    </w:pPr>
    <w:rPr>
      <w:rFonts w:ascii="Times New Roman" w:hAnsi="Times New Roman"/>
      <w:b/>
      <w:color w:val="auto"/>
      <w:sz w:val="32"/>
      <w:szCs w:val="24"/>
    </w:rPr>
  </w:style>
  <w:style w:type="character" w:customStyle="1" w:styleId="OKEF">
    <w:name w:val="OKEF"/>
    <w:semiHidden/>
    <w:rPr>
      <w:rFonts w:ascii="Arial" w:hAnsi="Arial" w:cs="Arial"/>
      <w:color w:val="auto"/>
      <w:sz w:val="20"/>
      <w:szCs w:val="20"/>
    </w:rPr>
  </w:style>
  <w:style w:type="paragraph" w:customStyle="1" w:styleId="Rozloendokumentu1">
    <w:name w:val="Rozložení dokumentu1"/>
    <w:basedOn w:val="Normln"/>
    <w:semiHidden/>
    <w:pPr>
      <w:shd w:val="clear" w:color="auto" w:fill="000080"/>
    </w:pPr>
    <w:rPr>
      <w:rFonts w:ascii="Tahoma" w:hAnsi="Tahoma" w:cs="Tahoma"/>
      <w:sz w:val="20"/>
    </w:rPr>
  </w:style>
  <w:style w:type="paragraph" w:customStyle="1" w:styleId="Mik">
    <w:name w:val="Mikš"/>
    <w:basedOn w:val="Normln"/>
    <w:pPr>
      <w:jc w:val="both"/>
    </w:pPr>
    <w:rPr>
      <w:rFonts w:ascii="Times New Roman" w:hAnsi="Times New Roman"/>
      <w:color w:val="auto"/>
      <w:sz w:val="24"/>
    </w:rPr>
  </w:style>
  <w:style w:type="paragraph" w:styleId="Zkladntext3">
    <w:name w:val="Body Text 3"/>
    <w:basedOn w:val="Normln"/>
    <w:pPr>
      <w:spacing w:after="120"/>
    </w:pPr>
    <w:rPr>
      <w:sz w:val="16"/>
      <w:szCs w:val="16"/>
    </w:rPr>
  </w:style>
  <w:style w:type="paragraph" w:customStyle="1" w:styleId="Popisparagrafu">
    <w:name w:val="Popis paragrafu"/>
    <w:basedOn w:val="Normln"/>
    <w:next w:val="Normln"/>
    <w:pPr>
      <w:widowControl w:val="0"/>
      <w:overflowPunct w:val="0"/>
      <w:autoSpaceDE w:val="0"/>
      <w:autoSpaceDN w:val="0"/>
      <w:adjustRightInd w:val="0"/>
      <w:spacing w:before="240" w:after="120"/>
      <w:jc w:val="center"/>
      <w:textAlignment w:val="baseline"/>
    </w:pPr>
    <w:rPr>
      <w:rFonts w:ascii="Times New Roman" w:hAnsi="Times New Roman"/>
      <w:b/>
      <w:color w:val="auto"/>
      <w:sz w:val="24"/>
    </w:rPr>
  </w:style>
  <w:style w:type="paragraph" w:styleId="Textkomente">
    <w:name w:val="annotation text"/>
    <w:basedOn w:val="Normln"/>
    <w:link w:val="TextkomenteChar"/>
    <w:semiHidden/>
    <w:rPr>
      <w:sz w:val="20"/>
    </w:rPr>
  </w:style>
  <w:style w:type="character" w:styleId="Hypertextovodkaz">
    <w:name w:val="Hyperlink"/>
    <w:rPr>
      <w:color w:val="0000FF"/>
      <w:u w:val="single"/>
    </w:rPr>
  </w:style>
  <w:style w:type="character" w:customStyle="1" w:styleId="ZhlavChar">
    <w:name w:val="Záhlaví Char"/>
    <w:link w:val="Zhlav"/>
    <w:locked/>
    <w:rPr>
      <w:rFonts w:ascii="Arial" w:hAnsi="Arial"/>
      <w:color w:val="000000"/>
      <w:sz w:val="22"/>
      <w:lang w:val="cs-CZ" w:eastAsia="cs-CZ" w:bidi="ar-SA"/>
    </w:rPr>
  </w:style>
  <w:style w:type="character" w:customStyle="1" w:styleId="PodtitulChar">
    <w:name w:val="Podtitul Char"/>
    <w:link w:val="Podtitul"/>
    <w:locked/>
    <w:rPr>
      <w:b/>
      <w:sz w:val="32"/>
      <w:szCs w:val="24"/>
      <w:lang w:val="cs-CZ" w:eastAsia="cs-CZ" w:bidi="ar-SA"/>
    </w:rPr>
  </w:style>
  <w:style w:type="character" w:customStyle="1" w:styleId="TextpoznpodarouChar">
    <w:name w:val="Text pozn. pod čarou Char"/>
    <w:link w:val="Textpoznpodarou"/>
    <w:semiHidden/>
    <w:locked/>
    <w:rPr>
      <w:lang w:val="cs-CZ" w:eastAsia="cs-CZ" w:bidi="ar-SA"/>
    </w:rPr>
  </w:style>
  <w:style w:type="character" w:customStyle="1" w:styleId="irok">
    <w:name w:val="Široké"/>
    <w:rPr>
      <w:sz w:val="36"/>
    </w:rPr>
  </w:style>
  <w:style w:type="paragraph" w:styleId="Titulek">
    <w:name w:val="caption"/>
    <w:basedOn w:val="Normln"/>
    <w:next w:val="Normln"/>
    <w:qFormat/>
    <w:pPr>
      <w:spacing w:after="200"/>
      <w:jc w:val="both"/>
    </w:pPr>
    <w:rPr>
      <w:rFonts w:ascii="Times New Roman" w:hAnsi="Times New Roman"/>
      <w:b/>
      <w:bCs/>
      <w:color w:val="auto"/>
      <w:sz w:val="28"/>
      <w:szCs w:val="18"/>
    </w:rPr>
  </w:style>
  <w:style w:type="character" w:customStyle="1" w:styleId="ZpatChar">
    <w:name w:val="Zápatí Char"/>
    <w:link w:val="Zpat"/>
    <w:uiPriority w:val="99"/>
    <w:rPr>
      <w:rFonts w:ascii="Arial" w:hAnsi="Arial"/>
      <w:color w:val="000000"/>
      <w:sz w:val="22"/>
    </w:rPr>
  </w:style>
  <w:style w:type="character" w:styleId="Odkaznakoment">
    <w:name w:val="annotation reference"/>
    <w:rPr>
      <w:sz w:val="16"/>
      <w:szCs w:val="16"/>
    </w:rPr>
  </w:style>
  <w:style w:type="paragraph" w:styleId="Pedmtkomente">
    <w:name w:val="annotation subject"/>
    <w:basedOn w:val="Textkomente"/>
    <w:next w:val="Textkomente"/>
    <w:link w:val="PedmtkomenteChar"/>
    <w:rPr>
      <w:b/>
      <w:bCs/>
    </w:rPr>
  </w:style>
  <w:style w:type="character" w:customStyle="1" w:styleId="TextkomenteChar">
    <w:name w:val="Text komentáře Char"/>
    <w:link w:val="Textkomente"/>
    <w:semiHidden/>
    <w:rPr>
      <w:rFonts w:ascii="Arial" w:hAnsi="Arial"/>
      <w:color w:val="000000"/>
    </w:rPr>
  </w:style>
  <w:style w:type="character" w:customStyle="1" w:styleId="PedmtkomenteChar">
    <w:name w:val="Předmět komentáře Char"/>
    <w:link w:val="Pedmtkomente"/>
    <w:rPr>
      <w:rFonts w:ascii="Arial" w:hAnsi="Arial"/>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rFonts w:ascii="Arial" w:hAnsi="Arial"/>
      <w:color w:val="000000"/>
      <w:sz w:val="22"/>
    </w:rPr>
  </w:style>
  <w:style w:type="paragraph" w:styleId="Nadpis1">
    <w:name w:val="heading 1"/>
    <w:basedOn w:val="Normln"/>
    <w:next w:val="Normln"/>
    <w:qFormat/>
    <w:pPr>
      <w:keepNext/>
      <w:jc w:val="center"/>
      <w:outlineLvl w:val="0"/>
    </w:pPr>
    <w:rPr>
      <w:b/>
      <w:sz w:val="32"/>
    </w:rPr>
  </w:style>
  <w:style w:type="paragraph" w:styleId="Nadpis2">
    <w:name w:val="heading 2"/>
    <w:basedOn w:val="Normln"/>
    <w:next w:val="Normln"/>
    <w:qFormat/>
    <w:pPr>
      <w:keepNext/>
      <w:jc w:val="center"/>
      <w:outlineLvl w:val="1"/>
    </w:pPr>
    <w:rPr>
      <w:b/>
    </w:rPr>
  </w:style>
  <w:style w:type="paragraph" w:styleId="Nadpis5">
    <w:name w:val="heading 5"/>
    <w:basedOn w:val="Normln"/>
    <w:next w:val="Normln"/>
    <w:qFormat/>
    <w:pPr>
      <w:keepNext/>
      <w:ind w:firstLine="142"/>
      <w:jc w:val="center"/>
      <w:outlineLvl w:val="4"/>
    </w:pPr>
    <w:rPr>
      <w:b/>
      <w:sz w:val="32"/>
    </w:rPr>
  </w:style>
  <w:style w:type="paragraph" w:styleId="Nadpis6">
    <w:name w:val="heading 6"/>
    <w:basedOn w:val="Normln"/>
    <w:next w:val="Normln"/>
    <w:qFormat/>
    <w:pPr>
      <w:keepNext/>
      <w:jc w:val="center"/>
      <w:outlineLvl w:val="5"/>
    </w:pPr>
    <w:rPr>
      <w:b/>
      <w:sz w:val="44"/>
    </w:rPr>
  </w:style>
  <w:style w:type="paragraph" w:styleId="Nadpis8">
    <w:name w:val="heading 8"/>
    <w:basedOn w:val="Normln"/>
    <w:next w:val="Normln"/>
    <w:qFormat/>
    <w:pPr>
      <w:keepNext/>
      <w:numPr>
        <w:ilvl w:val="12"/>
      </w:numPr>
      <w:ind w:left="283" w:hanging="283"/>
      <w:jc w:val="center"/>
      <w:outlineLvl w:val="7"/>
    </w:pPr>
    <w:rPr>
      <w:b/>
      <w:caps/>
      <w:sz w:val="44"/>
    </w:rPr>
  </w:style>
  <w:style w:type="paragraph" w:styleId="Nadpis9">
    <w:name w:val="heading 9"/>
    <w:basedOn w:val="Normln"/>
    <w:next w:val="Normln"/>
    <w:qFormat/>
    <w:pPr>
      <w:keepNext/>
      <w:jc w:val="center"/>
      <w:outlineLvl w:val="8"/>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pPr>
      <w:jc w:val="both"/>
    </w:pPr>
  </w:style>
  <w:style w:type="paragraph" w:styleId="Zkladntextodsazen">
    <w:name w:val="Body Text Indent"/>
    <w:basedOn w:val="Normln"/>
    <w:pPr>
      <w:ind w:left="284" w:hanging="284"/>
      <w:jc w:val="both"/>
    </w:pPr>
  </w:style>
  <w:style w:type="paragraph" w:styleId="Nzev">
    <w:name w:val="Title"/>
    <w:basedOn w:val="Normln"/>
    <w:qFormat/>
    <w:pPr>
      <w:jc w:val="center"/>
    </w:pPr>
    <w:rPr>
      <w:b/>
      <w:bCs/>
      <w:caps/>
      <w:sz w:val="52"/>
    </w:rPr>
  </w:style>
  <w:style w:type="paragraph" w:styleId="Prosttext">
    <w:name w:val="Plain Text"/>
    <w:basedOn w:val="Normln"/>
    <w:rPr>
      <w:rFonts w:ascii="Courier New" w:hAnsi="Courier New"/>
      <w:sz w:val="20"/>
    </w:rPr>
  </w:style>
  <w:style w:type="paragraph" w:styleId="Textpoznpodarou">
    <w:name w:val="footnote text"/>
    <w:basedOn w:val="Normln"/>
    <w:link w:val="TextpoznpodarouChar"/>
    <w:semiHidden/>
    <w:rPr>
      <w:rFonts w:ascii="Times New Roman" w:hAnsi="Times New Roman"/>
      <w:color w:val="auto"/>
      <w:sz w:val="20"/>
    </w:rPr>
  </w:style>
  <w:style w:type="character" w:styleId="Znakapoznpodarou">
    <w:name w:val="footnote reference"/>
    <w:semiHidden/>
    <w:rPr>
      <w:vertAlign w:val="superscript"/>
    </w:rPr>
  </w:style>
  <w:style w:type="paragraph" w:styleId="Textbubliny">
    <w:name w:val="Balloon Text"/>
    <w:basedOn w:val="Normln"/>
    <w:semiHidden/>
    <w:rPr>
      <w:rFonts w:ascii="Tahoma" w:hAnsi="Tahoma" w:cs="Tahoma"/>
      <w:sz w:val="16"/>
      <w:szCs w:val="16"/>
    </w:rPr>
  </w:style>
  <w:style w:type="paragraph" w:styleId="Odstavecseseznamem">
    <w:name w:val="List Paragraph"/>
    <w:basedOn w:val="Normln"/>
    <w:uiPriority w:val="34"/>
    <w:qFormat/>
    <w:pPr>
      <w:widowControl w:val="0"/>
      <w:adjustRightInd w:val="0"/>
      <w:spacing w:line="360" w:lineRule="atLeast"/>
      <w:ind w:left="708"/>
      <w:jc w:val="both"/>
      <w:textAlignment w:val="baseline"/>
    </w:pPr>
    <w:rPr>
      <w:rFonts w:ascii="Times New Roman" w:hAnsi="Times New Roman"/>
      <w:color w:val="auto"/>
      <w:sz w:val="24"/>
      <w:szCs w:val="24"/>
    </w:rPr>
  </w:style>
  <w:style w:type="paragraph" w:styleId="Seznamsodrkami">
    <w:name w:val="List Bullet"/>
    <w:basedOn w:val="Normln"/>
    <w:autoRedefine/>
    <w:pPr>
      <w:jc w:val="both"/>
    </w:pPr>
    <w:rPr>
      <w:rFonts w:ascii="Times New Roman" w:hAnsi="Times New Roman"/>
      <w:b/>
      <w:color w:val="auto"/>
      <w:szCs w:val="22"/>
    </w:rPr>
  </w:style>
  <w:style w:type="paragraph" w:styleId="Zkladntext2">
    <w:name w:val="Body Text 2"/>
    <w:basedOn w:val="Normln"/>
    <w:pPr>
      <w:spacing w:after="120" w:line="480" w:lineRule="auto"/>
    </w:pPr>
  </w:style>
  <w:style w:type="paragraph" w:styleId="Podtitul">
    <w:name w:val="Subtitle"/>
    <w:basedOn w:val="Normln"/>
    <w:link w:val="PodtitulChar"/>
    <w:qFormat/>
    <w:pPr>
      <w:jc w:val="center"/>
    </w:pPr>
    <w:rPr>
      <w:rFonts w:ascii="Times New Roman" w:hAnsi="Times New Roman"/>
      <w:b/>
      <w:color w:val="auto"/>
      <w:sz w:val="32"/>
      <w:szCs w:val="24"/>
    </w:rPr>
  </w:style>
  <w:style w:type="character" w:customStyle="1" w:styleId="OKEF">
    <w:name w:val="OKEF"/>
    <w:semiHidden/>
    <w:rPr>
      <w:rFonts w:ascii="Arial" w:hAnsi="Arial" w:cs="Arial"/>
      <w:color w:val="auto"/>
      <w:sz w:val="20"/>
      <w:szCs w:val="20"/>
    </w:rPr>
  </w:style>
  <w:style w:type="paragraph" w:customStyle="1" w:styleId="Rozloendokumentu1">
    <w:name w:val="Rozložení dokumentu1"/>
    <w:basedOn w:val="Normln"/>
    <w:semiHidden/>
    <w:pPr>
      <w:shd w:val="clear" w:color="auto" w:fill="000080"/>
    </w:pPr>
    <w:rPr>
      <w:rFonts w:ascii="Tahoma" w:hAnsi="Tahoma" w:cs="Tahoma"/>
      <w:sz w:val="20"/>
    </w:rPr>
  </w:style>
  <w:style w:type="paragraph" w:customStyle="1" w:styleId="Mik">
    <w:name w:val="Mikš"/>
    <w:basedOn w:val="Normln"/>
    <w:pPr>
      <w:jc w:val="both"/>
    </w:pPr>
    <w:rPr>
      <w:rFonts w:ascii="Times New Roman" w:hAnsi="Times New Roman"/>
      <w:color w:val="auto"/>
      <w:sz w:val="24"/>
    </w:rPr>
  </w:style>
  <w:style w:type="paragraph" w:styleId="Zkladntext3">
    <w:name w:val="Body Text 3"/>
    <w:basedOn w:val="Normln"/>
    <w:pPr>
      <w:spacing w:after="120"/>
    </w:pPr>
    <w:rPr>
      <w:sz w:val="16"/>
      <w:szCs w:val="16"/>
    </w:rPr>
  </w:style>
  <w:style w:type="paragraph" w:customStyle="1" w:styleId="Popisparagrafu">
    <w:name w:val="Popis paragrafu"/>
    <w:basedOn w:val="Normln"/>
    <w:next w:val="Normln"/>
    <w:pPr>
      <w:widowControl w:val="0"/>
      <w:overflowPunct w:val="0"/>
      <w:autoSpaceDE w:val="0"/>
      <w:autoSpaceDN w:val="0"/>
      <w:adjustRightInd w:val="0"/>
      <w:spacing w:before="240" w:after="120"/>
      <w:jc w:val="center"/>
      <w:textAlignment w:val="baseline"/>
    </w:pPr>
    <w:rPr>
      <w:rFonts w:ascii="Times New Roman" w:hAnsi="Times New Roman"/>
      <w:b/>
      <w:color w:val="auto"/>
      <w:sz w:val="24"/>
    </w:rPr>
  </w:style>
  <w:style w:type="paragraph" w:styleId="Textkomente">
    <w:name w:val="annotation text"/>
    <w:basedOn w:val="Normln"/>
    <w:link w:val="TextkomenteChar"/>
    <w:semiHidden/>
    <w:rPr>
      <w:sz w:val="20"/>
    </w:rPr>
  </w:style>
  <w:style w:type="character" w:styleId="Hypertextovodkaz">
    <w:name w:val="Hyperlink"/>
    <w:rPr>
      <w:color w:val="0000FF"/>
      <w:u w:val="single"/>
    </w:rPr>
  </w:style>
  <w:style w:type="character" w:customStyle="1" w:styleId="ZhlavChar">
    <w:name w:val="Záhlaví Char"/>
    <w:link w:val="Zhlav"/>
    <w:locked/>
    <w:rPr>
      <w:rFonts w:ascii="Arial" w:hAnsi="Arial"/>
      <w:color w:val="000000"/>
      <w:sz w:val="22"/>
      <w:lang w:val="cs-CZ" w:eastAsia="cs-CZ" w:bidi="ar-SA"/>
    </w:rPr>
  </w:style>
  <w:style w:type="character" w:customStyle="1" w:styleId="PodtitulChar">
    <w:name w:val="Podtitul Char"/>
    <w:link w:val="Podtitul"/>
    <w:locked/>
    <w:rPr>
      <w:b/>
      <w:sz w:val="32"/>
      <w:szCs w:val="24"/>
      <w:lang w:val="cs-CZ" w:eastAsia="cs-CZ" w:bidi="ar-SA"/>
    </w:rPr>
  </w:style>
  <w:style w:type="character" w:customStyle="1" w:styleId="TextpoznpodarouChar">
    <w:name w:val="Text pozn. pod čarou Char"/>
    <w:link w:val="Textpoznpodarou"/>
    <w:semiHidden/>
    <w:locked/>
    <w:rPr>
      <w:lang w:val="cs-CZ" w:eastAsia="cs-CZ" w:bidi="ar-SA"/>
    </w:rPr>
  </w:style>
  <w:style w:type="character" w:customStyle="1" w:styleId="irok">
    <w:name w:val="Široké"/>
    <w:rPr>
      <w:sz w:val="36"/>
    </w:rPr>
  </w:style>
  <w:style w:type="paragraph" w:styleId="Titulek">
    <w:name w:val="caption"/>
    <w:basedOn w:val="Normln"/>
    <w:next w:val="Normln"/>
    <w:qFormat/>
    <w:pPr>
      <w:spacing w:after="200"/>
      <w:jc w:val="both"/>
    </w:pPr>
    <w:rPr>
      <w:rFonts w:ascii="Times New Roman" w:hAnsi="Times New Roman"/>
      <w:b/>
      <w:bCs/>
      <w:color w:val="auto"/>
      <w:sz w:val="28"/>
      <w:szCs w:val="18"/>
    </w:rPr>
  </w:style>
  <w:style w:type="character" w:customStyle="1" w:styleId="ZpatChar">
    <w:name w:val="Zápatí Char"/>
    <w:link w:val="Zpat"/>
    <w:uiPriority w:val="99"/>
    <w:rPr>
      <w:rFonts w:ascii="Arial" w:hAnsi="Arial"/>
      <w:color w:val="000000"/>
      <w:sz w:val="22"/>
    </w:rPr>
  </w:style>
  <w:style w:type="character" w:styleId="Odkaznakoment">
    <w:name w:val="annotation reference"/>
    <w:rPr>
      <w:sz w:val="16"/>
      <w:szCs w:val="16"/>
    </w:rPr>
  </w:style>
  <w:style w:type="paragraph" w:styleId="Pedmtkomente">
    <w:name w:val="annotation subject"/>
    <w:basedOn w:val="Textkomente"/>
    <w:next w:val="Textkomente"/>
    <w:link w:val="PedmtkomenteChar"/>
    <w:rPr>
      <w:b/>
      <w:bCs/>
    </w:rPr>
  </w:style>
  <w:style w:type="character" w:customStyle="1" w:styleId="TextkomenteChar">
    <w:name w:val="Text komentáře Char"/>
    <w:link w:val="Textkomente"/>
    <w:semiHidden/>
    <w:rPr>
      <w:rFonts w:ascii="Arial" w:hAnsi="Arial"/>
      <w:color w:val="000000"/>
    </w:rPr>
  </w:style>
  <w:style w:type="character" w:customStyle="1" w:styleId="PedmtkomenteChar">
    <w:name w:val="Předmět komentáře Char"/>
    <w:link w:val="Pedmtkomente"/>
    <w:rPr>
      <w:rFonts w:ascii="Arial" w:hAnsi="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739736">
      <w:bodyDiv w:val="1"/>
      <w:marLeft w:val="0"/>
      <w:marRight w:val="0"/>
      <w:marTop w:val="0"/>
      <w:marBottom w:val="0"/>
      <w:divBdr>
        <w:top w:val="none" w:sz="0" w:space="0" w:color="auto"/>
        <w:left w:val="none" w:sz="0" w:space="0" w:color="auto"/>
        <w:bottom w:val="none" w:sz="0" w:space="0" w:color="auto"/>
        <w:right w:val="none" w:sz="0" w:space="0" w:color="auto"/>
      </w:divBdr>
    </w:div>
    <w:div w:id="697659979">
      <w:bodyDiv w:val="1"/>
      <w:marLeft w:val="0"/>
      <w:marRight w:val="0"/>
      <w:marTop w:val="0"/>
      <w:marBottom w:val="0"/>
      <w:divBdr>
        <w:top w:val="none" w:sz="0" w:space="0" w:color="auto"/>
        <w:left w:val="none" w:sz="0" w:space="0" w:color="auto"/>
        <w:bottom w:val="none" w:sz="0" w:space="0" w:color="auto"/>
        <w:right w:val="none" w:sz="0" w:space="0" w:color="auto"/>
      </w:divBdr>
    </w:div>
    <w:div w:id="970751664">
      <w:bodyDiv w:val="1"/>
      <w:marLeft w:val="0"/>
      <w:marRight w:val="0"/>
      <w:marTop w:val="0"/>
      <w:marBottom w:val="0"/>
      <w:divBdr>
        <w:top w:val="none" w:sz="0" w:space="0" w:color="auto"/>
        <w:left w:val="none" w:sz="0" w:space="0" w:color="auto"/>
        <w:bottom w:val="none" w:sz="0" w:space="0" w:color="auto"/>
        <w:right w:val="none" w:sz="0" w:space="0" w:color="auto"/>
      </w:divBdr>
    </w:div>
    <w:div w:id="1168331883">
      <w:bodyDiv w:val="1"/>
      <w:marLeft w:val="0"/>
      <w:marRight w:val="0"/>
      <w:marTop w:val="0"/>
      <w:marBottom w:val="0"/>
      <w:divBdr>
        <w:top w:val="none" w:sz="0" w:space="0" w:color="auto"/>
        <w:left w:val="none" w:sz="0" w:space="0" w:color="auto"/>
        <w:bottom w:val="none" w:sz="0" w:space="0" w:color="auto"/>
        <w:right w:val="none" w:sz="0" w:space="0" w:color="auto"/>
      </w:divBdr>
    </w:div>
    <w:div w:id="1796092858">
      <w:bodyDiv w:val="1"/>
      <w:marLeft w:val="0"/>
      <w:marRight w:val="0"/>
      <w:marTop w:val="0"/>
      <w:marBottom w:val="0"/>
      <w:divBdr>
        <w:top w:val="none" w:sz="0" w:space="0" w:color="auto"/>
        <w:left w:val="none" w:sz="0" w:space="0" w:color="auto"/>
        <w:bottom w:val="none" w:sz="0" w:space="0" w:color="auto"/>
        <w:right w:val="none" w:sz="0" w:space="0" w:color="auto"/>
      </w:divBdr>
    </w:div>
    <w:div w:id="197952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8E193-B2AE-49BA-8ABE-59260F869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8594</Words>
  <Characters>52587</Characters>
  <Application>Microsoft Office Word</Application>
  <DocSecurity>0</DocSecurity>
  <Lines>438</Lines>
  <Paragraphs>122</Paragraphs>
  <ScaleCrop>false</ScaleCrop>
  <HeadingPairs>
    <vt:vector size="2" baseType="variant">
      <vt:variant>
        <vt:lpstr>Název</vt:lpstr>
      </vt:variant>
      <vt:variant>
        <vt:i4>1</vt:i4>
      </vt:variant>
    </vt:vector>
  </HeadingPairs>
  <TitlesOfParts>
    <vt:vector size="1" baseType="lpstr">
      <vt:lpstr/>
    </vt:vector>
  </TitlesOfParts>
  <Company>kulk</Company>
  <LinksUpToDate>false</LinksUpToDate>
  <CharactersWithSpaces>61059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Auerswald</dc:creator>
  <cp:lastModifiedBy>Novak Karel</cp:lastModifiedBy>
  <cp:revision>2</cp:revision>
  <cp:lastPrinted>2017-11-09T09:20:00Z</cp:lastPrinted>
  <dcterms:created xsi:type="dcterms:W3CDTF">2017-11-13T08:11:00Z</dcterms:created>
  <dcterms:modified xsi:type="dcterms:W3CDTF">2017-11-13T08:11:00Z</dcterms:modified>
</cp:coreProperties>
</file>